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7D6" w:rsidRDefault="002377D6" w:rsidP="00EC2487">
      <w:pPr>
        <w:outlineLvl w:val="0"/>
        <w:rPr>
          <w:rFonts w:cs="Arial"/>
          <w:bCs/>
          <w:kern w:val="36"/>
          <w:szCs w:val="24"/>
          <w:u w:val="single"/>
        </w:rPr>
      </w:pPr>
    </w:p>
    <w:p w:rsidR="00A3199F" w:rsidRDefault="00A3199F" w:rsidP="00EC2487">
      <w:pPr>
        <w:outlineLvl w:val="0"/>
        <w:rPr>
          <w:rFonts w:cs="Arial"/>
          <w:bCs/>
          <w:kern w:val="36"/>
          <w:szCs w:val="24"/>
          <w:u w:val="single"/>
        </w:rPr>
      </w:pPr>
    </w:p>
    <w:p w:rsidR="00EC2487" w:rsidRPr="00EC2487" w:rsidRDefault="00EC2487" w:rsidP="00EC2487">
      <w:pPr>
        <w:outlineLvl w:val="0"/>
        <w:rPr>
          <w:rFonts w:cs="Arial"/>
          <w:bCs/>
          <w:kern w:val="36"/>
          <w:szCs w:val="24"/>
          <w:u w:val="single"/>
        </w:rPr>
      </w:pPr>
      <w:r w:rsidRPr="00EC2487">
        <w:rPr>
          <w:rFonts w:cs="Arial"/>
          <w:bCs/>
          <w:kern w:val="36"/>
          <w:szCs w:val="24"/>
          <w:u w:val="single"/>
        </w:rPr>
        <w:t xml:space="preserve">Medieninformation, </w:t>
      </w:r>
      <w:r w:rsidR="00273BCF">
        <w:rPr>
          <w:rFonts w:cs="Arial"/>
          <w:bCs/>
          <w:kern w:val="36"/>
          <w:szCs w:val="24"/>
          <w:u w:val="single"/>
        </w:rPr>
        <w:t>30.3.2017</w:t>
      </w:r>
    </w:p>
    <w:p w:rsidR="00EC2487" w:rsidRDefault="00EC2487" w:rsidP="00EC2487">
      <w:pPr>
        <w:outlineLvl w:val="0"/>
        <w:rPr>
          <w:rFonts w:cs="Arial"/>
          <w:b/>
          <w:bCs/>
          <w:kern w:val="36"/>
          <w:szCs w:val="24"/>
        </w:rPr>
      </w:pPr>
    </w:p>
    <w:p w:rsidR="00A3199F" w:rsidRDefault="00A3199F" w:rsidP="00273BCF">
      <w:pPr>
        <w:spacing w:line="360" w:lineRule="auto"/>
        <w:rPr>
          <w:rFonts w:cs="Arial"/>
          <w:b/>
          <w:szCs w:val="24"/>
        </w:rPr>
      </w:pPr>
    </w:p>
    <w:p w:rsidR="00273BCF" w:rsidRPr="000421BE" w:rsidRDefault="00273BCF" w:rsidP="00273BCF">
      <w:pPr>
        <w:spacing w:line="360" w:lineRule="auto"/>
        <w:rPr>
          <w:rFonts w:cs="Arial"/>
          <w:b/>
          <w:szCs w:val="24"/>
        </w:rPr>
      </w:pPr>
      <w:r>
        <w:rPr>
          <w:rFonts w:cs="Arial"/>
          <w:b/>
          <w:szCs w:val="24"/>
        </w:rPr>
        <w:t>Roma in der Südo</w:t>
      </w:r>
      <w:r w:rsidRPr="000421BE">
        <w:rPr>
          <w:rFonts w:cs="Arial"/>
          <w:b/>
          <w:szCs w:val="24"/>
        </w:rPr>
        <w:t>st-Slowakei: „</w:t>
      </w:r>
      <w:r>
        <w:rPr>
          <w:rFonts w:cs="Arial"/>
          <w:b/>
          <w:szCs w:val="24"/>
        </w:rPr>
        <w:t>Bittere Armut inmitten Europas</w:t>
      </w:r>
      <w:r w:rsidRPr="000421BE">
        <w:rPr>
          <w:rFonts w:cs="Arial"/>
          <w:b/>
          <w:szCs w:val="24"/>
        </w:rPr>
        <w:t>“</w:t>
      </w:r>
    </w:p>
    <w:p w:rsidR="00273BCF" w:rsidRDefault="00273BCF" w:rsidP="00273BCF">
      <w:pPr>
        <w:spacing w:line="360" w:lineRule="auto"/>
        <w:rPr>
          <w:rFonts w:cs="Arial"/>
          <w:b/>
          <w:szCs w:val="24"/>
        </w:rPr>
      </w:pPr>
      <w:r w:rsidRPr="000421BE">
        <w:rPr>
          <w:rFonts w:cs="Arial"/>
          <w:b/>
          <w:szCs w:val="24"/>
        </w:rPr>
        <w:t>Besuch in der Heimat der „Bettler von Vöcklabruck“</w:t>
      </w:r>
    </w:p>
    <w:p w:rsidR="00A3199F" w:rsidRPr="000421BE" w:rsidRDefault="00A3199F" w:rsidP="00273BCF">
      <w:pPr>
        <w:spacing w:line="360" w:lineRule="auto"/>
        <w:rPr>
          <w:rFonts w:cs="Arial"/>
          <w:b/>
          <w:szCs w:val="24"/>
        </w:rPr>
      </w:pPr>
    </w:p>
    <w:p w:rsidR="00273BCF" w:rsidRDefault="00273BCF" w:rsidP="00273BCF">
      <w:pPr>
        <w:spacing w:line="360" w:lineRule="auto"/>
        <w:rPr>
          <w:rFonts w:cs="Arial"/>
          <w:szCs w:val="24"/>
        </w:rPr>
      </w:pPr>
      <w:r w:rsidRPr="000421BE">
        <w:rPr>
          <w:rFonts w:cs="Arial"/>
          <w:szCs w:val="24"/>
        </w:rPr>
        <w:t xml:space="preserve">Arbeitslosigkeit, </w:t>
      </w:r>
      <w:r>
        <w:rPr>
          <w:rFonts w:cs="Arial"/>
          <w:szCs w:val="24"/>
        </w:rPr>
        <w:t xml:space="preserve">Krankheiten, </w:t>
      </w:r>
      <w:r w:rsidRPr="000421BE">
        <w:rPr>
          <w:rFonts w:cs="Arial"/>
          <w:szCs w:val="24"/>
        </w:rPr>
        <w:t xml:space="preserve">desolate Häuser, </w:t>
      </w:r>
      <w:r>
        <w:rPr>
          <w:rFonts w:cs="Arial"/>
          <w:szCs w:val="24"/>
        </w:rPr>
        <w:t>schmutziges</w:t>
      </w:r>
      <w:r w:rsidRPr="000421BE">
        <w:rPr>
          <w:rFonts w:cs="Arial"/>
          <w:szCs w:val="24"/>
        </w:rPr>
        <w:t xml:space="preserve"> Trinkwasser</w:t>
      </w:r>
      <w:r>
        <w:rPr>
          <w:rFonts w:cs="Arial"/>
          <w:szCs w:val="24"/>
        </w:rPr>
        <w:t>, offene Diskriminierung</w:t>
      </w:r>
      <w:r w:rsidRPr="000421BE">
        <w:rPr>
          <w:rFonts w:cs="Arial"/>
          <w:szCs w:val="24"/>
        </w:rPr>
        <w:t xml:space="preserve">. Das sind einige der Lebensbedingungen der Roma in der </w:t>
      </w:r>
      <w:r>
        <w:rPr>
          <w:rFonts w:cs="Arial"/>
          <w:szCs w:val="24"/>
        </w:rPr>
        <w:t>Südo</w:t>
      </w:r>
      <w:r w:rsidRPr="000421BE">
        <w:rPr>
          <w:rFonts w:cs="Arial"/>
          <w:szCs w:val="24"/>
        </w:rPr>
        <w:t xml:space="preserve">st-Slowakei. Da die staatliche Sozialhilfe nicht zum Leben reicht, gibt es immer mehr Roma, die nach Deutschland, Italien oder Österreich betteln kommen. Auch in Vöcklabruck suchen rund 15 Männer aus dem Landkreis </w:t>
      </w:r>
      <w:proofErr w:type="spellStart"/>
      <w:r w:rsidRPr="000421BE">
        <w:rPr>
          <w:rFonts w:cs="Arial"/>
          <w:szCs w:val="24"/>
        </w:rPr>
        <w:t>Rimavská</w:t>
      </w:r>
      <w:proofErr w:type="spellEnd"/>
      <w:r w:rsidRPr="000421BE">
        <w:rPr>
          <w:rFonts w:cs="Arial"/>
          <w:szCs w:val="24"/>
        </w:rPr>
        <w:t xml:space="preserve"> </w:t>
      </w:r>
      <w:proofErr w:type="spellStart"/>
      <w:r w:rsidRPr="000421BE">
        <w:rPr>
          <w:rFonts w:cs="Arial"/>
          <w:szCs w:val="24"/>
        </w:rPr>
        <w:t>Sobota</w:t>
      </w:r>
      <w:proofErr w:type="spellEnd"/>
      <w:r w:rsidRPr="000421BE">
        <w:rPr>
          <w:rFonts w:cs="Arial"/>
          <w:szCs w:val="24"/>
        </w:rPr>
        <w:t xml:space="preserve"> als Bettler und Musiker Unterstützung. Eine Gruppe </w:t>
      </w:r>
      <w:r>
        <w:rPr>
          <w:rFonts w:cs="Arial"/>
          <w:szCs w:val="24"/>
        </w:rPr>
        <w:t>aus</w:t>
      </w:r>
      <w:r w:rsidR="00951086">
        <w:rPr>
          <w:rFonts w:cs="Arial"/>
          <w:szCs w:val="24"/>
        </w:rPr>
        <w:t xml:space="preserve"> Armutsnetzwerk</w:t>
      </w:r>
      <w:r>
        <w:rPr>
          <w:rFonts w:cs="Arial"/>
          <w:szCs w:val="24"/>
        </w:rPr>
        <w:t xml:space="preserve"> und Mauthausen Komitee</w:t>
      </w:r>
      <w:r w:rsidRPr="000421BE">
        <w:rPr>
          <w:rFonts w:cs="Arial"/>
          <w:szCs w:val="24"/>
        </w:rPr>
        <w:t xml:space="preserve"> besuchte</w:t>
      </w:r>
      <w:r>
        <w:rPr>
          <w:rFonts w:cs="Arial"/>
          <w:szCs w:val="24"/>
        </w:rPr>
        <w:t xml:space="preserve"> kürzlich zum zweiten Mal</w:t>
      </w:r>
      <w:r w:rsidRPr="000421BE">
        <w:rPr>
          <w:rFonts w:cs="Arial"/>
          <w:szCs w:val="24"/>
        </w:rPr>
        <w:t xml:space="preserve"> die Heimat der „Bettler von Vöcklabruck“, um sich über deren Lebenssituation zu informieren. </w:t>
      </w:r>
    </w:p>
    <w:p w:rsidR="00273BCF" w:rsidRDefault="00273BCF" w:rsidP="00273BCF">
      <w:pPr>
        <w:spacing w:line="360" w:lineRule="auto"/>
        <w:rPr>
          <w:rFonts w:cs="Arial"/>
          <w:color w:val="000000"/>
        </w:rPr>
      </w:pPr>
      <w:r w:rsidRPr="00124A6C">
        <w:rPr>
          <w:rFonts w:cs="Arial"/>
          <w:color w:val="000000"/>
        </w:rPr>
        <w:t xml:space="preserve">"Die bittere Armut und Perspektivlosigkeit für viele der Roma in der </w:t>
      </w:r>
      <w:r>
        <w:rPr>
          <w:rFonts w:cs="Arial"/>
          <w:color w:val="000000"/>
        </w:rPr>
        <w:t>Südostslowakei ist erschütternd“,</w:t>
      </w:r>
      <w:r w:rsidRPr="00124A6C">
        <w:rPr>
          <w:rFonts w:cs="Arial"/>
          <w:color w:val="000000"/>
        </w:rPr>
        <w:t xml:space="preserve"> </w:t>
      </w:r>
      <w:r>
        <w:rPr>
          <w:rFonts w:cs="Arial"/>
          <w:color w:val="000000"/>
        </w:rPr>
        <w:t xml:space="preserve">so Bert </w:t>
      </w:r>
      <w:proofErr w:type="spellStart"/>
      <w:r>
        <w:rPr>
          <w:rFonts w:cs="Arial"/>
          <w:color w:val="000000"/>
        </w:rPr>
        <w:t>Hurch-</w:t>
      </w:r>
      <w:r w:rsidRPr="00124A6C">
        <w:rPr>
          <w:rFonts w:cs="Arial"/>
          <w:color w:val="000000"/>
        </w:rPr>
        <w:t>Idl</w:t>
      </w:r>
      <w:proofErr w:type="spellEnd"/>
      <w:r w:rsidRPr="00124A6C">
        <w:rPr>
          <w:rFonts w:cs="Arial"/>
          <w:color w:val="000000"/>
        </w:rPr>
        <w:t>, Sprecher des Armutsnetzwerkes.</w:t>
      </w:r>
      <w:r>
        <w:rPr>
          <w:rFonts w:cs="Arial"/>
          <w:color w:val="000000"/>
        </w:rPr>
        <w:t xml:space="preserve"> Die Not ist im Vergleich zum letzten Besuch vor zwei Jahren noch größer geworden. Da das Einkommen kaum zum Leben reicht, werden viele Häuser immer desolater. Undichte Dächer, fehlende Fenster, löchrige Wände sind leider Standard. Dazu kommt die sehr schlechte hygienische Situation. In kaum einem Dorf gibt es eine Kanalisation oder Trinkwasserleitungen. Getrunken wird das verschmutze Grundwasser aus den flachen Hausbrunnen. Krankheiten sind die Folge. So erzählt zum Beispiel Robert aus dem 870-Einwohner Dorf </w:t>
      </w:r>
      <w:proofErr w:type="spellStart"/>
      <w:r>
        <w:rPr>
          <w:rFonts w:cs="Arial"/>
          <w:color w:val="000000"/>
        </w:rPr>
        <w:t>Radnovce</w:t>
      </w:r>
      <w:proofErr w:type="spellEnd"/>
      <w:r>
        <w:rPr>
          <w:rFonts w:cs="Arial"/>
          <w:color w:val="000000"/>
        </w:rPr>
        <w:t xml:space="preserve"> von seiner Frau, die 9 Operationen hinter sich hat und unter häufigen Schwindelanfällen leidet. Der ältere Sohn hat eine Schilddrüsenunterfunktion, die eine Tochter eine Knochenkrankheit und die andere Nierensteine. Die Sorge um seine Frau und Kinder hält ihn von längeren Abwesenheiten, z.B. einer Saisonarbeit ab.</w:t>
      </w:r>
    </w:p>
    <w:p w:rsidR="00273BCF" w:rsidRDefault="00273BCF" w:rsidP="00273BCF">
      <w:pPr>
        <w:spacing w:line="360" w:lineRule="auto"/>
        <w:rPr>
          <w:rFonts w:cs="Arial"/>
          <w:color w:val="000000"/>
        </w:rPr>
      </w:pPr>
      <w:r>
        <w:rPr>
          <w:rFonts w:cs="Arial"/>
          <w:color w:val="000000"/>
        </w:rPr>
        <w:t>Neben den Besuchen der Familien der „</w:t>
      </w:r>
      <w:proofErr w:type="spellStart"/>
      <w:r>
        <w:rPr>
          <w:rFonts w:cs="Arial"/>
          <w:color w:val="000000"/>
        </w:rPr>
        <w:t>Vöcklabrucker</w:t>
      </w:r>
      <w:proofErr w:type="spellEnd"/>
      <w:r>
        <w:rPr>
          <w:rFonts w:cs="Arial"/>
          <w:color w:val="000000"/>
        </w:rPr>
        <w:t xml:space="preserve"> Bettler“ informierten sich die Reiseteilnehmer auch über die Projekte von „</w:t>
      </w:r>
      <w:proofErr w:type="spellStart"/>
      <w:r>
        <w:rPr>
          <w:rFonts w:cs="Arial"/>
          <w:color w:val="000000"/>
        </w:rPr>
        <w:t>direkhilfe:roma</w:t>
      </w:r>
      <w:proofErr w:type="spellEnd"/>
      <w:r>
        <w:rPr>
          <w:rFonts w:cs="Arial"/>
          <w:color w:val="000000"/>
        </w:rPr>
        <w:t xml:space="preserve">“. Der Wiener Verein ist seit 2008 in der Südostslowakei aktiv. So gibt es für derzeit rund 5 Familien Arbeit durch das Projekt „Gib der Armut das </w:t>
      </w:r>
      <w:proofErr w:type="spellStart"/>
      <w:r>
        <w:rPr>
          <w:rFonts w:cs="Arial"/>
          <w:color w:val="000000"/>
        </w:rPr>
        <w:t>Gurkerl</w:t>
      </w:r>
      <w:proofErr w:type="spellEnd"/>
      <w:r>
        <w:rPr>
          <w:rFonts w:cs="Arial"/>
          <w:color w:val="000000"/>
        </w:rPr>
        <w:t xml:space="preserve">“, bei dem </w:t>
      </w:r>
      <w:proofErr w:type="spellStart"/>
      <w:r>
        <w:rPr>
          <w:rFonts w:cs="Arial"/>
          <w:color w:val="000000"/>
        </w:rPr>
        <w:t>Essiggurkerl</w:t>
      </w:r>
      <w:proofErr w:type="spellEnd"/>
      <w:r>
        <w:rPr>
          <w:rFonts w:cs="Arial"/>
          <w:color w:val="000000"/>
        </w:rPr>
        <w:t xml:space="preserve"> nach </w:t>
      </w:r>
      <w:r>
        <w:rPr>
          <w:rFonts w:cs="Arial"/>
          <w:color w:val="000000"/>
        </w:rPr>
        <w:lastRenderedPageBreak/>
        <w:t>traditionellen Rezept von den Roma</w:t>
      </w:r>
      <w:r w:rsidR="002969A1">
        <w:rPr>
          <w:rFonts w:cs="Arial"/>
          <w:color w:val="000000"/>
        </w:rPr>
        <w:t xml:space="preserve"> vor Ort</w:t>
      </w:r>
      <w:r>
        <w:rPr>
          <w:rFonts w:cs="Arial"/>
          <w:color w:val="000000"/>
        </w:rPr>
        <w:t xml:space="preserve"> erzeugt und vom Verein in Österreich verkauft werden. Besichtigt wurden Wohnungen, die von der Gemeinde </w:t>
      </w:r>
      <w:proofErr w:type="spellStart"/>
      <w:r w:rsidR="002969A1">
        <w:rPr>
          <w:rFonts w:cs="Arial"/>
          <w:color w:val="000000"/>
        </w:rPr>
        <w:t>Pavlovce</w:t>
      </w:r>
      <w:proofErr w:type="spellEnd"/>
      <w:r w:rsidR="002969A1">
        <w:rPr>
          <w:rFonts w:cs="Arial"/>
          <w:color w:val="000000"/>
        </w:rPr>
        <w:t xml:space="preserve"> </w:t>
      </w:r>
      <w:r>
        <w:rPr>
          <w:rFonts w:cs="Arial"/>
          <w:color w:val="000000"/>
        </w:rPr>
        <w:t>mit EU-Fördergeldern errichtet und von „</w:t>
      </w:r>
      <w:proofErr w:type="spellStart"/>
      <w:r>
        <w:rPr>
          <w:rFonts w:cs="Arial"/>
          <w:color w:val="000000"/>
        </w:rPr>
        <w:t>direkthilfe:roma</w:t>
      </w:r>
      <w:proofErr w:type="spellEnd"/>
      <w:r>
        <w:rPr>
          <w:rFonts w:cs="Arial"/>
          <w:color w:val="000000"/>
        </w:rPr>
        <w:t>“ eingerichtet wurden.</w:t>
      </w:r>
    </w:p>
    <w:p w:rsidR="00BE32A0" w:rsidRDefault="00BE32A0" w:rsidP="00273BCF">
      <w:pPr>
        <w:spacing w:line="360" w:lineRule="auto"/>
        <w:rPr>
          <w:rFonts w:cs="Arial"/>
          <w:color w:val="000000"/>
        </w:rPr>
      </w:pPr>
    </w:p>
    <w:p w:rsidR="00273BCF" w:rsidRDefault="00273BCF" w:rsidP="00273BCF">
      <w:pPr>
        <w:spacing w:line="360" w:lineRule="auto"/>
        <w:rPr>
          <w:rFonts w:cs="Arial"/>
          <w:color w:val="000000"/>
        </w:rPr>
      </w:pPr>
      <w:r>
        <w:rPr>
          <w:rFonts w:cs="Arial"/>
          <w:color w:val="000000"/>
        </w:rPr>
        <w:t xml:space="preserve">Auch im Dorf </w:t>
      </w:r>
      <w:proofErr w:type="spellStart"/>
      <w:r>
        <w:rPr>
          <w:rFonts w:cs="Arial"/>
          <w:color w:val="000000"/>
        </w:rPr>
        <w:t>Barca</w:t>
      </w:r>
      <w:proofErr w:type="spellEnd"/>
      <w:r>
        <w:rPr>
          <w:rFonts w:cs="Arial"/>
          <w:color w:val="000000"/>
        </w:rPr>
        <w:t xml:space="preserve">, aus dem einige der </w:t>
      </w:r>
      <w:proofErr w:type="spellStart"/>
      <w:r>
        <w:rPr>
          <w:rFonts w:cs="Arial"/>
          <w:color w:val="000000"/>
        </w:rPr>
        <w:t>Vöcklabrucker</w:t>
      </w:r>
      <w:proofErr w:type="spellEnd"/>
      <w:r>
        <w:rPr>
          <w:rFonts w:cs="Arial"/>
          <w:color w:val="000000"/>
        </w:rPr>
        <w:t xml:space="preserve"> Bettler kommen, gibt es seit einem Jahr 16 Mietwohnungen. Der Bürgermeister will noch weitere errichten. Die Miete von 100 Euro für 45 m2 ist allerdings für die Sozialhilfe-Empfänger – eine Familie mit zwei Kinder erhält rund 240 Euro -  nur schwer leistbar, denn die Kosten fürs Heizen, Strom, Lebensmittel und Kleidung sind nur wenig geringer als in Österreich.</w:t>
      </w:r>
    </w:p>
    <w:p w:rsidR="00A3199F" w:rsidRPr="00124A6C" w:rsidRDefault="00A3199F" w:rsidP="00273BCF">
      <w:pPr>
        <w:spacing w:line="360" w:lineRule="auto"/>
        <w:rPr>
          <w:rFonts w:cs="Arial"/>
          <w:color w:val="000000"/>
        </w:rPr>
      </w:pPr>
    </w:p>
    <w:p w:rsidR="00273BCF" w:rsidRDefault="00273BCF" w:rsidP="00273BCF">
      <w:pPr>
        <w:spacing w:line="360" w:lineRule="auto"/>
        <w:rPr>
          <w:rFonts w:cs="Arial"/>
          <w:szCs w:val="24"/>
        </w:rPr>
      </w:pPr>
      <w:r>
        <w:rPr>
          <w:rFonts w:cs="Arial"/>
          <w:szCs w:val="24"/>
        </w:rPr>
        <w:t xml:space="preserve">Die Wohnungen sind einige der wenigen Lichtblicke in der sonst tristen Lage. Die wirtschaftliche Situation in der Südostslowakei ist nach wie vor katastrophal. Die Arbeitslosigkeit liegt bei über 30 Prozent, in den überwiegend von Roma besiedelten Dörfern bei nahezu 100 Prozent. Es gibt kaum offene Stellen. Und wenn, dann müssen sich die Roma ganz hinten anstellen und sind damit chancenlos, wie der 41jährige Zoltan erzählt. Durch Einnahmen vom Straßenmusizieren in Vöcklabruck geht es ihm im Vergleich etwas besser. Jeder zusätzliche Euro wird ins Haus investiert. Ganz anders die Situation bei Norbert. 17.000 Euro Schulden führen dazu, dass in wenigen Wochen zwangsversteigert wird. Wo er mit seiner Familie dann wohnen soll, weiß er nicht. In seinem Dorf </w:t>
      </w:r>
      <w:proofErr w:type="spellStart"/>
      <w:r>
        <w:rPr>
          <w:rFonts w:cs="Arial"/>
          <w:szCs w:val="24"/>
        </w:rPr>
        <w:t>Barca</w:t>
      </w:r>
      <w:proofErr w:type="spellEnd"/>
      <w:r>
        <w:rPr>
          <w:rFonts w:cs="Arial"/>
          <w:szCs w:val="24"/>
        </w:rPr>
        <w:t xml:space="preserve"> gehören aufgr</w:t>
      </w:r>
      <w:r w:rsidR="00843755">
        <w:rPr>
          <w:rFonts w:cs="Arial"/>
          <w:szCs w:val="24"/>
        </w:rPr>
        <w:t>und der Verschuldung mittlerweil</w:t>
      </w:r>
      <w:r>
        <w:rPr>
          <w:rFonts w:cs="Arial"/>
          <w:szCs w:val="24"/>
        </w:rPr>
        <w:t>e viele der Häuser den Banken. Delogierung und Obdachlosi</w:t>
      </w:r>
      <w:r w:rsidR="00A3199F">
        <w:rPr>
          <w:rFonts w:cs="Arial"/>
          <w:szCs w:val="24"/>
        </w:rPr>
        <w:t xml:space="preserve">gkeit droht vielen Bewohnern.  </w:t>
      </w:r>
    </w:p>
    <w:p w:rsidR="00A3199F" w:rsidRDefault="00A3199F" w:rsidP="00273BCF">
      <w:pPr>
        <w:spacing w:line="360" w:lineRule="auto"/>
        <w:rPr>
          <w:rFonts w:cs="Arial"/>
          <w:szCs w:val="24"/>
        </w:rPr>
      </w:pPr>
    </w:p>
    <w:p w:rsidR="00273BCF" w:rsidRPr="00124A6C" w:rsidRDefault="00273BCF" w:rsidP="00273BCF">
      <w:pPr>
        <w:spacing w:line="360" w:lineRule="auto"/>
        <w:rPr>
          <w:rFonts w:cs="Arial"/>
          <w:color w:val="000000"/>
          <w:sz w:val="28"/>
        </w:rPr>
      </w:pPr>
      <w:r>
        <w:rPr>
          <w:rFonts w:cs="Arial"/>
        </w:rPr>
        <w:t>„</w:t>
      </w:r>
      <w:r w:rsidRPr="00124A6C">
        <w:rPr>
          <w:rFonts w:cs="Arial"/>
        </w:rPr>
        <w:t>Den Bettlern das Betteln verbieten</w:t>
      </w:r>
      <w:r>
        <w:rPr>
          <w:rFonts w:cs="Arial"/>
        </w:rPr>
        <w:t>,</w:t>
      </w:r>
      <w:r w:rsidRPr="00124A6C">
        <w:rPr>
          <w:rFonts w:cs="Arial"/>
        </w:rPr>
        <w:t xml:space="preserve"> weil das keine nachhaltige Lösung ist, ist das gleiche wie einem Ertrinkenden den Rettungsring zu verweigern, weil es nachhaltiger ist schwimmen zu lernen. Diese Menschen kämpfen mit ihren Familien ums Ü</w:t>
      </w:r>
      <w:r>
        <w:rPr>
          <w:rFonts w:cs="Arial"/>
        </w:rPr>
        <w:t xml:space="preserve">berleben“, betont abschließend Frederik </w:t>
      </w:r>
      <w:proofErr w:type="spellStart"/>
      <w:r>
        <w:rPr>
          <w:rFonts w:cs="Arial"/>
        </w:rPr>
        <w:t>Schmidsberger</w:t>
      </w:r>
      <w:proofErr w:type="spellEnd"/>
      <w:r>
        <w:rPr>
          <w:rFonts w:cs="Arial"/>
        </w:rPr>
        <w:t xml:space="preserve"> vom Mauthausen Komitee. </w:t>
      </w:r>
    </w:p>
    <w:p w:rsidR="00BE32A0" w:rsidRDefault="00BE32A0" w:rsidP="00273BCF">
      <w:pPr>
        <w:spacing w:line="360" w:lineRule="auto"/>
        <w:rPr>
          <w:rFonts w:cs="Arial"/>
          <w:szCs w:val="24"/>
        </w:rPr>
      </w:pPr>
    </w:p>
    <w:p w:rsidR="00A3199F" w:rsidRDefault="00A3199F" w:rsidP="00A80EB4">
      <w:pPr>
        <w:pStyle w:val="KeinLeerraum"/>
        <w:ind w:left="720"/>
      </w:pPr>
    </w:p>
    <w:p w:rsidR="00A3199F" w:rsidRDefault="00A3199F" w:rsidP="00A80EB4">
      <w:pPr>
        <w:pStyle w:val="KeinLeerraum"/>
        <w:ind w:left="720"/>
      </w:pPr>
    </w:p>
    <w:p w:rsidR="00A3199F" w:rsidRDefault="00A3199F" w:rsidP="00A80EB4">
      <w:pPr>
        <w:pStyle w:val="KeinLeerraum"/>
        <w:ind w:left="720"/>
      </w:pPr>
    </w:p>
    <w:p w:rsidR="00A3199F" w:rsidRDefault="00A3199F" w:rsidP="00A80EB4">
      <w:pPr>
        <w:pStyle w:val="KeinLeerraum"/>
        <w:ind w:left="720"/>
      </w:pPr>
    </w:p>
    <w:p w:rsidR="00A3199F" w:rsidRDefault="00A3199F" w:rsidP="00A80EB4">
      <w:pPr>
        <w:pStyle w:val="KeinLeerraum"/>
        <w:ind w:left="720"/>
      </w:pPr>
    </w:p>
    <w:p w:rsidR="00A80EB4" w:rsidRPr="00EC2487" w:rsidRDefault="00A3199F" w:rsidP="00A3199F">
      <w:pPr>
        <w:pStyle w:val="KeinLeerraum"/>
      </w:pPr>
      <w:bookmarkStart w:id="0" w:name="_GoBack"/>
      <w:bookmarkEnd w:id="0"/>
      <w:r>
        <w:rPr>
          <w:noProof/>
          <w:lang w:eastAsia="de-DE"/>
        </w:rPr>
        <w:drawing>
          <wp:anchor distT="0" distB="0" distL="114300" distR="114300" simplePos="0" relativeHeight="251663360" behindDoc="1" locked="0" layoutInCell="1" allowOverlap="1">
            <wp:simplePos x="0" y="0"/>
            <wp:positionH relativeFrom="margin">
              <wp:posOffset>2087099</wp:posOffset>
            </wp:positionH>
            <wp:positionV relativeFrom="paragraph">
              <wp:posOffset>2504143</wp:posOffset>
            </wp:positionV>
            <wp:extent cx="1706880" cy="2267585"/>
            <wp:effectExtent l="0" t="0" r="7620" b="0"/>
            <wp:wrapTight wrapText="bothSides">
              <wp:wrapPolygon edited="0">
                <wp:start x="0" y="0"/>
                <wp:lineTo x="0" y="21412"/>
                <wp:lineTo x="21455" y="21412"/>
                <wp:lineTo x="21455"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obertmitKind klei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6880" cy="2267585"/>
                    </a:xfrm>
                    <a:prstGeom prst="rect">
                      <a:avLst/>
                    </a:prstGeom>
                  </pic:spPr>
                </pic:pic>
              </a:graphicData>
            </a:graphic>
          </wp:anchor>
        </w:drawing>
      </w:r>
      <w:r>
        <w:rPr>
          <w:noProof/>
          <w:lang w:eastAsia="de-DE"/>
        </w:rPr>
        <w:drawing>
          <wp:anchor distT="0" distB="0" distL="114300" distR="114300" simplePos="0" relativeHeight="251664384" behindDoc="1" locked="0" layoutInCell="1" allowOverlap="1">
            <wp:simplePos x="0" y="0"/>
            <wp:positionH relativeFrom="margin">
              <wp:posOffset>31587</wp:posOffset>
            </wp:positionH>
            <wp:positionV relativeFrom="paragraph">
              <wp:posOffset>3648693</wp:posOffset>
            </wp:positionV>
            <wp:extent cx="1706880" cy="1121410"/>
            <wp:effectExtent l="0" t="0" r="7620" b="2540"/>
            <wp:wrapThrough wrapText="bothSides">
              <wp:wrapPolygon edited="0">
                <wp:start x="0" y="0"/>
                <wp:lineTo x="0" y="21282"/>
                <wp:lineTo x="21455" y="21282"/>
                <wp:lineTo x="21455" y="0"/>
                <wp:lineTo x="0" y="0"/>
              </wp:wrapPolygon>
            </wp:wrapThrough>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ozialwohnungen kle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6880" cy="1121410"/>
                    </a:xfrm>
                    <a:prstGeom prst="rect">
                      <a:avLst/>
                    </a:prstGeom>
                  </pic:spPr>
                </pic:pic>
              </a:graphicData>
            </a:graphic>
          </wp:anchor>
        </w:drawing>
      </w:r>
      <w:r>
        <w:rPr>
          <w:noProof/>
          <w:lang w:eastAsia="de-DE"/>
        </w:rPr>
        <w:drawing>
          <wp:anchor distT="0" distB="0" distL="114300" distR="114300" simplePos="0" relativeHeight="251658240" behindDoc="0" locked="0" layoutInCell="1" allowOverlap="1">
            <wp:simplePos x="0" y="0"/>
            <wp:positionH relativeFrom="margin">
              <wp:posOffset>4068608</wp:posOffset>
            </wp:positionH>
            <wp:positionV relativeFrom="paragraph">
              <wp:posOffset>2398120</wp:posOffset>
            </wp:positionV>
            <wp:extent cx="1706880" cy="2364740"/>
            <wp:effectExtent l="0" t="0" r="7620" b="0"/>
            <wp:wrapThrough wrapText="bothSides">
              <wp:wrapPolygon edited="0">
                <wp:start x="0" y="0"/>
                <wp:lineTo x="0" y="21403"/>
                <wp:lineTo x="21455" y="21403"/>
                <wp:lineTo x="21455"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rekt-romahilfe klei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6880" cy="2364740"/>
                    </a:xfrm>
                    <a:prstGeom prst="rect">
                      <a:avLst/>
                    </a:prstGeom>
                  </pic:spPr>
                </pic:pic>
              </a:graphicData>
            </a:graphic>
          </wp:anchor>
        </w:drawing>
      </w:r>
      <w:r>
        <w:rPr>
          <w:noProof/>
          <w:lang w:eastAsia="de-DE"/>
        </w:rPr>
        <w:drawing>
          <wp:anchor distT="0" distB="0" distL="114300" distR="114300" simplePos="0" relativeHeight="251662336" behindDoc="1" locked="0" layoutInCell="1" allowOverlap="1">
            <wp:simplePos x="0" y="0"/>
            <wp:positionH relativeFrom="margin">
              <wp:align>left</wp:align>
            </wp:positionH>
            <wp:positionV relativeFrom="paragraph">
              <wp:posOffset>583762</wp:posOffset>
            </wp:positionV>
            <wp:extent cx="1706880" cy="999490"/>
            <wp:effectExtent l="0" t="0" r="7620" b="0"/>
            <wp:wrapTight wrapText="bothSides">
              <wp:wrapPolygon edited="0">
                <wp:start x="0" y="0"/>
                <wp:lineTo x="0" y="20996"/>
                <wp:lineTo x="21455" y="20996"/>
                <wp:lineTo x="21455" y="0"/>
                <wp:lineTo x="0"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isegruppe kle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6880" cy="999490"/>
                    </a:xfrm>
                    <a:prstGeom prst="rect">
                      <a:avLst/>
                    </a:prstGeom>
                  </pic:spPr>
                </pic:pic>
              </a:graphicData>
            </a:graphic>
          </wp:anchor>
        </w:drawing>
      </w:r>
      <w:r>
        <w:rPr>
          <w:noProof/>
        </w:rPr>
        <mc:AlternateContent>
          <mc:Choice Requires="wps">
            <w:drawing>
              <wp:anchor distT="45720" distB="45720" distL="114300" distR="114300" simplePos="0" relativeHeight="251666432" behindDoc="0" locked="0" layoutInCell="1" allowOverlap="1">
                <wp:simplePos x="0" y="0"/>
                <wp:positionH relativeFrom="margin">
                  <wp:posOffset>-37285</wp:posOffset>
                </wp:positionH>
                <wp:positionV relativeFrom="paragraph">
                  <wp:posOffset>5999559</wp:posOffset>
                </wp:positionV>
                <wp:extent cx="6246495" cy="2112010"/>
                <wp:effectExtent l="0" t="0" r="20955" b="2159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495" cy="2112010"/>
                        </a:xfrm>
                        <a:prstGeom prst="rect">
                          <a:avLst/>
                        </a:prstGeom>
                        <a:solidFill>
                          <a:srgbClr val="FFFFFF"/>
                        </a:solidFill>
                        <a:ln w="9525">
                          <a:solidFill>
                            <a:srgbClr val="000000"/>
                          </a:solidFill>
                          <a:miter lim="800000"/>
                          <a:headEnd/>
                          <a:tailEnd/>
                        </a:ln>
                      </wps:spPr>
                      <wps:txbx>
                        <w:txbxContent>
                          <w:p w:rsidR="00A3199F" w:rsidRPr="00BE32A0" w:rsidRDefault="00A3199F" w:rsidP="00A3199F">
                            <w:pPr>
                              <w:spacing w:line="360" w:lineRule="auto"/>
                              <w:rPr>
                                <w:rFonts w:cs="Arial"/>
                                <w:i/>
                                <w:szCs w:val="24"/>
                              </w:rPr>
                            </w:pPr>
                            <w:r w:rsidRPr="00BE32A0">
                              <w:rPr>
                                <w:rFonts w:cs="Arial"/>
                                <w:i/>
                                <w:szCs w:val="24"/>
                              </w:rPr>
                              <w:t>Fotos (ANW/</w:t>
                            </w:r>
                            <w:proofErr w:type="spellStart"/>
                            <w:r w:rsidRPr="00BE32A0">
                              <w:rPr>
                                <w:rFonts w:cs="Arial"/>
                                <w:i/>
                                <w:szCs w:val="24"/>
                              </w:rPr>
                              <w:t>Hindinger</w:t>
                            </w:r>
                            <w:proofErr w:type="spellEnd"/>
                            <w:r w:rsidRPr="00BE32A0">
                              <w:rPr>
                                <w:rFonts w:cs="Arial"/>
                                <w:i/>
                                <w:szCs w:val="24"/>
                              </w:rPr>
                              <w:t xml:space="preserve">): </w:t>
                            </w:r>
                          </w:p>
                          <w:p w:rsidR="00A3199F" w:rsidRPr="00BE32A0" w:rsidRDefault="00A3199F" w:rsidP="00A3199F">
                            <w:pPr>
                              <w:pStyle w:val="KeinLeerraum"/>
                              <w:numPr>
                                <w:ilvl w:val="0"/>
                                <w:numId w:val="4"/>
                              </w:numPr>
                              <w:rPr>
                                <w:rFonts w:ascii="Arial" w:hAnsi="Arial" w:cs="Arial"/>
                                <w:i/>
                                <w:sz w:val="24"/>
                                <w:szCs w:val="24"/>
                              </w:rPr>
                            </w:pPr>
                            <w:r w:rsidRPr="00BE32A0">
                              <w:rPr>
                                <w:rFonts w:ascii="Arial" w:hAnsi="Arial" w:cs="Arial"/>
                                <w:i/>
                                <w:sz w:val="24"/>
                                <w:szCs w:val="24"/>
                              </w:rPr>
                              <w:t xml:space="preserve">Reisegruppe (vor Gemeindeamt </w:t>
                            </w:r>
                            <w:proofErr w:type="spellStart"/>
                            <w:r w:rsidRPr="00BE32A0">
                              <w:rPr>
                                <w:rFonts w:ascii="Arial" w:hAnsi="Arial" w:cs="Arial"/>
                                <w:i/>
                                <w:sz w:val="24"/>
                                <w:szCs w:val="24"/>
                              </w:rPr>
                              <w:t>Barca</w:t>
                            </w:r>
                            <w:proofErr w:type="spellEnd"/>
                            <w:r w:rsidRPr="00BE32A0">
                              <w:rPr>
                                <w:rFonts w:ascii="Arial" w:hAnsi="Arial" w:cs="Arial"/>
                                <w:i/>
                                <w:sz w:val="24"/>
                                <w:szCs w:val="24"/>
                              </w:rPr>
                              <w:t>):</w:t>
                            </w:r>
                            <w:r>
                              <w:rPr>
                                <w:rFonts w:ascii="Arial" w:hAnsi="Arial" w:cs="Arial"/>
                                <w:i/>
                                <w:sz w:val="24"/>
                                <w:szCs w:val="24"/>
                              </w:rPr>
                              <w:t xml:space="preserve"> Stadtrat </w:t>
                            </w:r>
                            <w:proofErr w:type="spellStart"/>
                            <w:r>
                              <w:rPr>
                                <w:rFonts w:ascii="Arial" w:hAnsi="Arial" w:cs="Arial"/>
                                <w:i/>
                                <w:sz w:val="24"/>
                                <w:szCs w:val="24"/>
                              </w:rPr>
                              <w:t>Hindinger</w:t>
                            </w:r>
                            <w:proofErr w:type="spellEnd"/>
                            <w:r>
                              <w:rPr>
                                <w:rFonts w:ascii="Arial" w:hAnsi="Arial" w:cs="Arial"/>
                                <w:i/>
                                <w:sz w:val="24"/>
                                <w:szCs w:val="24"/>
                              </w:rPr>
                              <w:t>, Stadtrat Ma</w:t>
                            </w:r>
                            <w:r w:rsidRPr="00BE32A0">
                              <w:rPr>
                                <w:rFonts w:ascii="Arial" w:hAnsi="Arial" w:cs="Arial"/>
                                <w:i/>
                                <w:sz w:val="24"/>
                                <w:szCs w:val="24"/>
                              </w:rPr>
                              <w:t xml:space="preserve">ier, A. </w:t>
                            </w:r>
                            <w:proofErr w:type="spellStart"/>
                            <w:r w:rsidRPr="00BE32A0">
                              <w:rPr>
                                <w:rFonts w:ascii="Arial" w:hAnsi="Arial" w:cs="Arial"/>
                                <w:i/>
                                <w:sz w:val="24"/>
                                <w:szCs w:val="24"/>
                              </w:rPr>
                              <w:t>Sollak</w:t>
                            </w:r>
                            <w:proofErr w:type="spellEnd"/>
                            <w:r w:rsidRPr="00BE32A0">
                              <w:rPr>
                                <w:rFonts w:ascii="Arial" w:hAnsi="Arial" w:cs="Arial"/>
                                <w:i/>
                                <w:sz w:val="24"/>
                                <w:szCs w:val="24"/>
                              </w:rPr>
                              <w:t xml:space="preserve">, F. </w:t>
                            </w:r>
                            <w:proofErr w:type="spellStart"/>
                            <w:r w:rsidRPr="00BE32A0">
                              <w:rPr>
                                <w:rFonts w:ascii="Arial" w:hAnsi="Arial" w:cs="Arial"/>
                                <w:i/>
                                <w:sz w:val="24"/>
                                <w:szCs w:val="24"/>
                              </w:rPr>
                              <w:t>Schmidsberger</w:t>
                            </w:r>
                            <w:proofErr w:type="spellEnd"/>
                            <w:r w:rsidRPr="00BE32A0">
                              <w:rPr>
                                <w:rFonts w:ascii="Arial" w:hAnsi="Arial" w:cs="Arial"/>
                                <w:i/>
                                <w:sz w:val="24"/>
                                <w:szCs w:val="24"/>
                              </w:rPr>
                              <w:t>, F. Köppl, S. Pickhar</w:t>
                            </w:r>
                            <w:r>
                              <w:rPr>
                                <w:rFonts w:ascii="Arial" w:hAnsi="Arial" w:cs="Arial"/>
                                <w:i/>
                                <w:sz w:val="24"/>
                                <w:szCs w:val="24"/>
                              </w:rPr>
                              <w:t>d</w:t>
                            </w:r>
                            <w:r w:rsidRPr="00BE32A0">
                              <w:rPr>
                                <w:rFonts w:ascii="Arial" w:hAnsi="Arial" w:cs="Arial"/>
                                <w:i/>
                                <w:sz w:val="24"/>
                                <w:szCs w:val="24"/>
                              </w:rPr>
                              <w:t>t-</w:t>
                            </w:r>
                            <w:proofErr w:type="spellStart"/>
                            <w:r w:rsidRPr="00BE32A0">
                              <w:rPr>
                                <w:rFonts w:ascii="Arial" w:hAnsi="Arial" w:cs="Arial"/>
                                <w:i/>
                                <w:sz w:val="24"/>
                                <w:szCs w:val="24"/>
                              </w:rPr>
                              <w:t>Kröpfel</w:t>
                            </w:r>
                            <w:proofErr w:type="spellEnd"/>
                            <w:r w:rsidRPr="00BE32A0">
                              <w:rPr>
                                <w:rFonts w:ascii="Arial" w:hAnsi="Arial" w:cs="Arial"/>
                                <w:i/>
                                <w:sz w:val="24"/>
                                <w:szCs w:val="24"/>
                              </w:rPr>
                              <w:t xml:space="preserve">, P. </w:t>
                            </w:r>
                            <w:proofErr w:type="spellStart"/>
                            <w:r w:rsidRPr="00BE32A0">
                              <w:rPr>
                                <w:rFonts w:ascii="Arial" w:hAnsi="Arial" w:cs="Arial"/>
                                <w:i/>
                                <w:sz w:val="24"/>
                                <w:szCs w:val="24"/>
                              </w:rPr>
                              <w:t>Steitzinger</w:t>
                            </w:r>
                            <w:proofErr w:type="spellEnd"/>
                            <w:r w:rsidRPr="00BE32A0">
                              <w:rPr>
                                <w:rFonts w:ascii="Arial" w:hAnsi="Arial" w:cs="Arial"/>
                                <w:i/>
                                <w:sz w:val="24"/>
                                <w:szCs w:val="24"/>
                              </w:rPr>
                              <w:t xml:space="preserve">, B. </w:t>
                            </w:r>
                            <w:proofErr w:type="spellStart"/>
                            <w:r w:rsidRPr="00BE32A0">
                              <w:rPr>
                                <w:rFonts w:ascii="Arial" w:hAnsi="Arial" w:cs="Arial"/>
                                <w:i/>
                                <w:sz w:val="24"/>
                                <w:szCs w:val="24"/>
                              </w:rPr>
                              <w:t>Hurch-Idl</w:t>
                            </w:r>
                            <w:proofErr w:type="spellEnd"/>
                            <w:r w:rsidRPr="00BE32A0">
                              <w:rPr>
                                <w:rFonts w:ascii="Arial" w:hAnsi="Arial" w:cs="Arial"/>
                                <w:i/>
                                <w:sz w:val="24"/>
                                <w:szCs w:val="24"/>
                              </w:rPr>
                              <w:t>, M. Schuster mit Robert und Norbert.</w:t>
                            </w:r>
                          </w:p>
                          <w:p w:rsidR="00A3199F" w:rsidRDefault="00A3199F" w:rsidP="00A3199F">
                            <w:pPr>
                              <w:pStyle w:val="KeinLeerraum"/>
                              <w:numPr>
                                <w:ilvl w:val="0"/>
                                <w:numId w:val="4"/>
                              </w:numPr>
                              <w:shd w:val="clear" w:color="auto" w:fill="FFFFFF" w:themeFill="background1"/>
                              <w:rPr>
                                <w:rFonts w:ascii="Arial" w:hAnsi="Arial" w:cs="Arial"/>
                                <w:i/>
                                <w:sz w:val="24"/>
                                <w:szCs w:val="24"/>
                              </w:rPr>
                            </w:pPr>
                            <w:r w:rsidRPr="00BE32A0">
                              <w:rPr>
                                <w:rFonts w:ascii="Arial" w:hAnsi="Arial" w:cs="Arial"/>
                                <w:i/>
                                <w:sz w:val="24"/>
                                <w:szCs w:val="24"/>
                              </w:rPr>
                              <w:t>Reisegruppe  (mit Familie): S. Pickhar</w:t>
                            </w:r>
                            <w:r>
                              <w:rPr>
                                <w:rFonts w:ascii="Arial" w:hAnsi="Arial" w:cs="Arial"/>
                                <w:i/>
                                <w:sz w:val="24"/>
                                <w:szCs w:val="24"/>
                              </w:rPr>
                              <w:t>d</w:t>
                            </w:r>
                            <w:r w:rsidRPr="00BE32A0">
                              <w:rPr>
                                <w:rFonts w:ascii="Arial" w:hAnsi="Arial" w:cs="Arial"/>
                                <w:i/>
                                <w:sz w:val="24"/>
                                <w:szCs w:val="24"/>
                              </w:rPr>
                              <w:t>t-</w:t>
                            </w:r>
                            <w:proofErr w:type="spellStart"/>
                            <w:r w:rsidRPr="00BE32A0">
                              <w:rPr>
                                <w:rFonts w:ascii="Arial" w:hAnsi="Arial" w:cs="Arial"/>
                                <w:i/>
                                <w:sz w:val="24"/>
                                <w:szCs w:val="24"/>
                              </w:rPr>
                              <w:t>Kröpfel</w:t>
                            </w:r>
                            <w:proofErr w:type="spellEnd"/>
                            <w:r w:rsidRPr="00BE32A0">
                              <w:rPr>
                                <w:rFonts w:ascii="Arial" w:hAnsi="Arial" w:cs="Arial"/>
                                <w:i/>
                                <w:sz w:val="24"/>
                                <w:szCs w:val="24"/>
                              </w:rPr>
                              <w:t xml:space="preserve">, </w:t>
                            </w:r>
                            <w:r>
                              <w:rPr>
                                <w:rFonts w:ascii="Arial" w:hAnsi="Arial" w:cs="Arial"/>
                                <w:i/>
                                <w:sz w:val="24"/>
                                <w:szCs w:val="24"/>
                              </w:rPr>
                              <w:t xml:space="preserve">P. </w:t>
                            </w:r>
                            <w:proofErr w:type="spellStart"/>
                            <w:r>
                              <w:rPr>
                                <w:rFonts w:ascii="Arial" w:hAnsi="Arial" w:cs="Arial"/>
                                <w:i/>
                                <w:sz w:val="24"/>
                                <w:szCs w:val="24"/>
                              </w:rPr>
                              <w:t>Steitzinger</w:t>
                            </w:r>
                            <w:proofErr w:type="spellEnd"/>
                            <w:r>
                              <w:rPr>
                                <w:rFonts w:ascii="Arial" w:hAnsi="Arial" w:cs="Arial"/>
                                <w:i/>
                                <w:sz w:val="24"/>
                                <w:szCs w:val="24"/>
                              </w:rPr>
                              <w:t>, Stadtrat Ma</w:t>
                            </w:r>
                            <w:r w:rsidRPr="00BE32A0">
                              <w:rPr>
                                <w:rFonts w:ascii="Arial" w:hAnsi="Arial" w:cs="Arial"/>
                                <w:i/>
                                <w:sz w:val="24"/>
                                <w:szCs w:val="24"/>
                              </w:rPr>
                              <w:t>ier</w:t>
                            </w:r>
                            <w:r>
                              <w:rPr>
                                <w:rFonts w:ascii="Arial" w:hAnsi="Arial" w:cs="Arial"/>
                                <w:i/>
                                <w:sz w:val="24"/>
                                <w:szCs w:val="24"/>
                              </w:rPr>
                              <w:t xml:space="preserve">, </w:t>
                            </w:r>
                            <w:r w:rsidRPr="00BE32A0">
                              <w:rPr>
                                <w:rFonts w:ascii="Arial" w:hAnsi="Arial" w:cs="Arial"/>
                                <w:i/>
                                <w:sz w:val="24"/>
                                <w:szCs w:val="24"/>
                              </w:rPr>
                              <w:t xml:space="preserve">B. </w:t>
                            </w:r>
                            <w:proofErr w:type="spellStart"/>
                            <w:r w:rsidRPr="00BE32A0">
                              <w:rPr>
                                <w:rFonts w:ascii="Arial" w:hAnsi="Arial" w:cs="Arial"/>
                                <w:i/>
                                <w:sz w:val="24"/>
                                <w:szCs w:val="24"/>
                              </w:rPr>
                              <w:t>Hurch-Idl</w:t>
                            </w:r>
                            <w:proofErr w:type="spellEnd"/>
                            <w:r w:rsidRPr="00BE32A0">
                              <w:rPr>
                                <w:rFonts w:ascii="Arial" w:hAnsi="Arial" w:cs="Arial"/>
                                <w:i/>
                                <w:sz w:val="24"/>
                                <w:szCs w:val="24"/>
                              </w:rPr>
                              <w:t>,</w:t>
                            </w:r>
                            <w:r w:rsidRPr="00843755">
                              <w:rPr>
                                <w:rFonts w:ascii="Arial" w:hAnsi="Arial" w:cs="Arial"/>
                                <w:i/>
                                <w:sz w:val="24"/>
                                <w:szCs w:val="24"/>
                              </w:rPr>
                              <w:t xml:space="preserve"> </w:t>
                            </w:r>
                            <w:r w:rsidRPr="00BE32A0">
                              <w:rPr>
                                <w:rFonts w:ascii="Arial" w:hAnsi="Arial" w:cs="Arial"/>
                                <w:i/>
                                <w:sz w:val="24"/>
                                <w:szCs w:val="24"/>
                              </w:rPr>
                              <w:t xml:space="preserve">Stadtrat </w:t>
                            </w:r>
                            <w:proofErr w:type="spellStart"/>
                            <w:r w:rsidRPr="00BE32A0">
                              <w:rPr>
                                <w:rFonts w:ascii="Arial" w:hAnsi="Arial" w:cs="Arial"/>
                                <w:i/>
                                <w:sz w:val="24"/>
                                <w:szCs w:val="24"/>
                              </w:rPr>
                              <w:t>Hindinger</w:t>
                            </w:r>
                            <w:proofErr w:type="spellEnd"/>
                            <w:r>
                              <w:rPr>
                                <w:rFonts w:ascii="Arial" w:hAnsi="Arial" w:cs="Arial"/>
                                <w:i/>
                                <w:sz w:val="24"/>
                                <w:szCs w:val="24"/>
                              </w:rPr>
                              <w:t>,</w:t>
                            </w:r>
                            <w:r w:rsidRPr="00BE32A0">
                              <w:rPr>
                                <w:rFonts w:ascii="Arial" w:hAnsi="Arial" w:cs="Arial"/>
                                <w:i/>
                                <w:sz w:val="24"/>
                                <w:szCs w:val="24"/>
                              </w:rPr>
                              <w:t xml:space="preserve"> </w:t>
                            </w:r>
                            <w:r>
                              <w:rPr>
                                <w:rFonts w:ascii="Arial" w:hAnsi="Arial" w:cs="Arial"/>
                                <w:i/>
                                <w:sz w:val="24"/>
                                <w:szCs w:val="24"/>
                              </w:rPr>
                              <w:t xml:space="preserve">M. </w:t>
                            </w:r>
                            <w:r w:rsidRPr="00BE32A0">
                              <w:rPr>
                                <w:rFonts w:ascii="Arial" w:hAnsi="Arial" w:cs="Arial"/>
                                <w:i/>
                                <w:sz w:val="24"/>
                                <w:szCs w:val="24"/>
                              </w:rPr>
                              <w:t xml:space="preserve">Schuster, </w:t>
                            </w:r>
                            <w:r>
                              <w:rPr>
                                <w:rFonts w:ascii="Arial" w:hAnsi="Arial" w:cs="Arial"/>
                                <w:i/>
                                <w:sz w:val="24"/>
                                <w:szCs w:val="24"/>
                              </w:rPr>
                              <w:t xml:space="preserve">F. </w:t>
                            </w:r>
                            <w:proofErr w:type="spellStart"/>
                            <w:r>
                              <w:rPr>
                                <w:rFonts w:ascii="Arial" w:hAnsi="Arial" w:cs="Arial"/>
                                <w:i/>
                                <w:sz w:val="24"/>
                                <w:szCs w:val="24"/>
                              </w:rPr>
                              <w:t>Schmidsberger</w:t>
                            </w:r>
                            <w:proofErr w:type="spellEnd"/>
                            <w:r>
                              <w:rPr>
                                <w:rFonts w:ascii="Arial" w:hAnsi="Arial" w:cs="Arial"/>
                                <w:i/>
                                <w:sz w:val="24"/>
                                <w:szCs w:val="24"/>
                              </w:rPr>
                              <w:t xml:space="preserve">, </w:t>
                            </w:r>
                            <w:r w:rsidRPr="00BE32A0">
                              <w:rPr>
                                <w:rFonts w:ascii="Arial" w:hAnsi="Arial" w:cs="Arial"/>
                                <w:i/>
                                <w:sz w:val="24"/>
                                <w:szCs w:val="24"/>
                              </w:rPr>
                              <w:t xml:space="preserve">A. </w:t>
                            </w:r>
                            <w:proofErr w:type="spellStart"/>
                            <w:r w:rsidRPr="00BE32A0">
                              <w:rPr>
                                <w:rFonts w:ascii="Arial" w:hAnsi="Arial" w:cs="Arial"/>
                                <w:i/>
                                <w:sz w:val="24"/>
                                <w:szCs w:val="24"/>
                              </w:rPr>
                              <w:t>Sollak</w:t>
                            </w:r>
                            <w:proofErr w:type="spellEnd"/>
                            <w:r w:rsidRPr="00BE32A0">
                              <w:rPr>
                                <w:rFonts w:ascii="Arial" w:hAnsi="Arial" w:cs="Arial"/>
                                <w:i/>
                                <w:sz w:val="24"/>
                                <w:szCs w:val="24"/>
                              </w:rPr>
                              <w:t xml:space="preserve"> mit Robert</w:t>
                            </w:r>
                            <w:r>
                              <w:rPr>
                                <w:rFonts w:ascii="Arial" w:hAnsi="Arial" w:cs="Arial"/>
                                <w:i/>
                                <w:sz w:val="24"/>
                                <w:szCs w:val="24"/>
                              </w:rPr>
                              <w:t xml:space="preserve"> und Familie</w:t>
                            </w:r>
                            <w:r w:rsidRPr="00BE32A0">
                              <w:rPr>
                                <w:rFonts w:ascii="Arial" w:hAnsi="Arial" w:cs="Arial"/>
                                <w:i/>
                                <w:sz w:val="24"/>
                                <w:szCs w:val="24"/>
                              </w:rPr>
                              <w:t>.</w:t>
                            </w:r>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 xml:space="preserve">Desolates Haus von Alois in </w:t>
                            </w:r>
                            <w:proofErr w:type="spellStart"/>
                            <w:r>
                              <w:rPr>
                                <w:rFonts w:ascii="Arial" w:hAnsi="Arial" w:cs="Arial"/>
                                <w:i/>
                                <w:sz w:val="24"/>
                                <w:szCs w:val="24"/>
                              </w:rPr>
                              <w:t>Radnovce</w:t>
                            </w:r>
                            <w:proofErr w:type="spellEnd"/>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Musiker Norbert mit Sohn</w:t>
                            </w:r>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 xml:space="preserve">Sozialwohnungen in </w:t>
                            </w:r>
                            <w:proofErr w:type="spellStart"/>
                            <w:r>
                              <w:rPr>
                                <w:rFonts w:ascii="Arial" w:hAnsi="Arial" w:cs="Arial"/>
                                <w:i/>
                                <w:sz w:val="24"/>
                                <w:szCs w:val="24"/>
                              </w:rPr>
                              <w:t>Pavlovce</w:t>
                            </w:r>
                            <w:proofErr w:type="spellEnd"/>
                          </w:p>
                          <w:p w:rsidR="00A3199F" w:rsidRPr="00A80EB4" w:rsidRDefault="00A3199F" w:rsidP="00A3199F">
                            <w:pPr>
                              <w:pStyle w:val="KeinLeerraum"/>
                              <w:numPr>
                                <w:ilvl w:val="0"/>
                                <w:numId w:val="4"/>
                              </w:numPr>
                            </w:pPr>
                            <w:r w:rsidRPr="00843755">
                              <w:rPr>
                                <w:rFonts w:ascii="Arial" w:hAnsi="Arial" w:cs="Arial"/>
                                <w:i/>
                                <w:sz w:val="24"/>
                                <w:szCs w:val="24"/>
                              </w:rPr>
                              <w:t xml:space="preserve">Hilfslieferung von </w:t>
                            </w:r>
                            <w:proofErr w:type="spellStart"/>
                            <w:r w:rsidRPr="00843755">
                              <w:rPr>
                                <w:rFonts w:ascii="Arial" w:hAnsi="Arial" w:cs="Arial"/>
                                <w:i/>
                                <w:sz w:val="24"/>
                                <w:szCs w:val="24"/>
                              </w:rPr>
                              <w:t>direkthilfe:roma</w:t>
                            </w:r>
                            <w:proofErr w:type="spellEnd"/>
                          </w:p>
                          <w:p w:rsidR="00A3199F" w:rsidRDefault="00A31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2.95pt;margin-top:472.4pt;width:491.85pt;height:166.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">
                <v:textbox>
                  <w:txbxContent>
                    <w:p w:rsidR="00A3199F" w:rsidRPr="00BE32A0" w:rsidRDefault="00A3199F" w:rsidP="00A3199F">
                      <w:pPr>
                        <w:spacing w:line="360" w:lineRule="auto"/>
                        <w:rPr>
                          <w:rFonts w:cs="Arial"/>
                          <w:i/>
                          <w:szCs w:val="24"/>
                        </w:rPr>
                      </w:pPr>
                      <w:r w:rsidRPr="00BE32A0">
                        <w:rPr>
                          <w:rFonts w:cs="Arial"/>
                          <w:i/>
                          <w:szCs w:val="24"/>
                        </w:rPr>
                        <w:t>Fotos (ANW/</w:t>
                      </w:r>
                      <w:proofErr w:type="spellStart"/>
                      <w:r w:rsidRPr="00BE32A0">
                        <w:rPr>
                          <w:rFonts w:cs="Arial"/>
                          <w:i/>
                          <w:szCs w:val="24"/>
                        </w:rPr>
                        <w:t>Hindinger</w:t>
                      </w:r>
                      <w:proofErr w:type="spellEnd"/>
                      <w:r w:rsidRPr="00BE32A0">
                        <w:rPr>
                          <w:rFonts w:cs="Arial"/>
                          <w:i/>
                          <w:szCs w:val="24"/>
                        </w:rPr>
                        <w:t xml:space="preserve">): </w:t>
                      </w:r>
                    </w:p>
                    <w:p w:rsidR="00A3199F" w:rsidRPr="00BE32A0" w:rsidRDefault="00A3199F" w:rsidP="00A3199F">
                      <w:pPr>
                        <w:pStyle w:val="KeinLeerraum"/>
                        <w:numPr>
                          <w:ilvl w:val="0"/>
                          <w:numId w:val="4"/>
                        </w:numPr>
                        <w:rPr>
                          <w:rFonts w:ascii="Arial" w:hAnsi="Arial" w:cs="Arial"/>
                          <w:i/>
                          <w:sz w:val="24"/>
                          <w:szCs w:val="24"/>
                        </w:rPr>
                      </w:pPr>
                      <w:r w:rsidRPr="00BE32A0">
                        <w:rPr>
                          <w:rFonts w:ascii="Arial" w:hAnsi="Arial" w:cs="Arial"/>
                          <w:i/>
                          <w:sz w:val="24"/>
                          <w:szCs w:val="24"/>
                        </w:rPr>
                        <w:t xml:space="preserve">Reisegruppe (vor Gemeindeamt </w:t>
                      </w:r>
                      <w:proofErr w:type="spellStart"/>
                      <w:r w:rsidRPr="00BE32A0">
                        <w:rPr>
                          <w:rFonts w:ascii="Arial" w:hAnsi="Arial" w:cs="Arial"/>
                          <w:i/>
                          <w:sz w:val="24"/>
                          <w:szCs w:val="24"/>
                        </w:rPr>
                        <w:t>Barca</w:t>
                      </w:r>
                      <w:proofErr w:type="spellEnd"/>
                      <w:r w:rsidRPr="00BE32A0">
                        <w:rPr>
                          <w:rFonts w:ascii="Arial" w:hAnsi="Arial" w:cs="Arial"/>
                          <w:i/>
                          <w:sz w:val="24"/>
                          <w:szCs w:val="24"/>
                        </w:rPr>
                        <w:t>):</w:t>
                      </w:r>
                      <w:r>
                        <w:rPr>
                          <w:rFonts w:ascii="Arial" w:hAnsi="Arial" w:cs="Arial"/>
                          <w:i/>
                          <w:sz w:val="24"/>
                          <w:szCs w:val="24"/>
                        </w:rPr>
                        <w:t xml:space="preserve"> Stadtrat </w:t>
                      </w:r>
                      <w:proofErr w:type="spellStart"/>
                      <w:r>
                        <w:rPr>
                          <w:rFonts w:ascii="Arial" w:hAnsi="Arial" w:cs="Arial"/>
                          <w:i/>
                          <w:sz w:val="24"/>
                          <w:szCs w:val="24"/>
                        </w:rPr>
                        <w:t>Hindinger</w:t>
                      </w:r>
                      <w:proofErr w:type="spellEnd"/>
                      <w:r>
                        <w:rPr>
                          <w:rFonts w:ascii="Arial" w:hAnsi="Arial" w:cs="Arial"/>
                          <w:i/>
                          <w:sz w:val="24"/>
                          <w:szCs w:val="24"/>
                        </w:rPr>
                        <w:t>, Stadtrat Ma</w:t>
                      </w:r>
                      <w:r w:rsidRPr="00BE32A0">
                        <w:rPr>
                          <w:rFonts w:ascii="Arial" w:hAnsi="Arial" w:cs="Arial"/>
                          <w:i/>
                          <w:sz w:val="24"/>
                          <w:szCs w:val="24"/>
                        </w:rPr>
                        <w:t xml:space="preserve">ier, A. </w:t>
                      </w:r>
                      <w:proofErr w:type="spellStart"/>
                      <w:r w:rsidRPr="00BE32A0">
                        <w:rPr>
                          <w:rFonts w:ascii="Arial" w:hAnsi="Arial" w:cs="Arial"/>
                          <w:i/>
                          <w:sz w:val="24"/>
                          <w:szCs w:val="24"/>
                        </w:rPr>
                        <w:t>Sollak</w:t>
                      </w:r>
                      <w:proofErr w:type="spellEnd"/>
                      <w:r w:rsidRPr="00BE32A0">
                        <w:rPr>
                          <w:rFonts w:ascii="Arial" w:hAnsi="Arial" w:cs="Arial"/>
                          <w:i/>
                          <w:sz w:val="24"/>
                          <w:szCs w:val="24"/>
                        </w:rPr>
                        <w:t xml:space="preserve">, F. </w:t>
                      </w:r>
                      <w:proofErr w:type="spellStart"/>
                      <w:r w:rsidRPr="00BE32A0">
                        <w:rPr>
                          <w:rFonts w:ascii="Arial" w:hAnsi="Arial" w:cs="Arial"/>
                          <w:i/>
                          <w:sz w:val="24"/>
                          <w:szCs w:val="24"/>
                        </w:rPr>
                        <w:t>Schmidsberger</w:t>
                      </w:r>
                      <w:proofErr w:type="spellEnd"/>
                      <w:r w:rsidRPr="00BE32A0">
                        <w:rPr>
                          <w:rFonts w:ascii="Arial" w:hAnsi="Arial" w:cs="Arial"/>
                          <w:i/>
                          <w:sz w:val="24"/>
                          <w:szCs w:val="24"/>
                        </w:rPr>
                        <w:t>, F. Köppl, S. Pickhar</w:t>
                      </w:r>
                      <w:r>
                        <w:rPr>
                          <w:rFonts w:ascii="Arial" w:hAnsi="Arial" w:cs="Arial"/>
                          <w:i/>
                          <w:sz w:val="24"/>
                          <w:szCs w:val="24"/>
                        </w:rPr>
                        <w:t>d</w:t>
                      </w:r>
                      <w:r w:rsidRPr="00BE32A0">
                        <w:rPr>
                          <w:rFonts w:ascii="Arial" w:hAnsi="Arial" w:cs="Arial"/>
                          <w:i/>
                          <w:sz w:val="24"/>
                          <w:szCs w:val="24"/>
                        </w:rPr>
                        <w:t>t-</w:t>
                      </w:r>
                      <w:proofErr w:type="spellStart"/>
                      <w:r w:rsidRPr="00BE32A0">
                        <w:rPr>
                          <w:rFonts w:ascii="Arial" w:hAnsi="Arial" w:cs="Arial"/>
                          <w:i/>
                          <w:sz w:val="24"/>
                          <w:szCs w:val="24"/>
                        </w:rPr>
                        <w:t>Kröpfel</w:t>
                      </w:r>
                      <w:proofErr w:type="spellEnd"/>
                      <w:r w:rsidRPr="00BE32A0">
                        <w:rPr>
                          <w:rFonts w:ascii="Arial" w:hAnsi="Arial" w:cs="Arial"/>
                          <w:i/>
                          <w:sz w:val="24"/>
                          <w:szCs w:val="24"/>
                        </w:rPr>
                        <w:t xml:space="preserve">, P. </w:t>
                      </w:r>
                      <w:proofErr w:type="spellStart"/>
                      <w:r w:rsidRPr="00BE32A0">
                        <w:rPr>
                          <w:rFonts w:ascii="Arial" w:hAnsi="Arial" w:cs="Arial"/>
                          <w:i/>
                          <w:sz w:val="24"/>
                          <w:szCs w:val="24"/>
                        </w:rPr>
                        <w:t>Steitzinger</w:t>
                      </w:r>
                      <w:proofErr w:type="spellEnd"/>
                      <w:r w:rsidRPr="00BE32A0">
                        <w:rPr>
                          <w:rFonts w:ascii="Arial" w:hAnsi="Arial" w:cs="Arial"/>
                          <w:i/>
                          <w:sz w:val="24"/>
                          <w:szCs w:val="24"/>
                        </w:rPr>
                        <w:t xml:space="preserve">, B. </w:t>
                      </w:r>
                      <w:proofErr w:type="spellStart"/>
                      <w:r w:rsidRPr="00BE32A0">
                        <w:rPr>
                          <w:rFonts w:ascii="Arial" w:hAnsi="Arial" w:cs="Arial"/>
                          <w:i/>
                          <w:sz w:val="24"/>
                          <w:szCs w:val="24"/>
                        </w:rPr>
                        <w:t>Hurch-Idl</w:t>
                      </w:r>
                      <w:proofErr w:type="spellEnd"/>
                      <w:r w:rsidRPr="00BE32A0">
                        <w:rPr>
                          <w:rFonts w:ascii="Arial" w:hAnsi="Arial" w:cs="Arial"/>
                          <w:i/>
                          <w:sz w:val="24"/>
                          <w:szCs w:val="24"/>
                        </w:rPr>
                        <w:t>, M. Schuster mit Robert und Norbert.</w:t>
                      </w:r>
                    </w:p>
                    <w:p w:rsidR="00A3199F" w:rsidRDefault="00A3199F" w:rsidP="00A3199F">
                      <w:pPr>
                        <w:pStyle w:val="KeinLeerraum"/>
                        <w:numPr>
                          <w:ilvl w:val="0"/>
                          <w:numId w:val="4"/>
                        </w:numPr>
                        <w:shd w:val="clear" w:color="auto" w:fill="FFFFFF" w:themeFill="background1"/>
                        <w:rPr>
                          <w:rFonts w:ascii="Arial" w:hAnsi="Arial" w:cs="Arial"/>
                          <w:i/>
                          <w:sz w:val="24"/>
                          <w:szCs w:val="24"/>
                        </w:rPr>
                      </w:pPr>
                      <w:r w:rsidRPr="00BE32A0">
                        <w:rPr>
                          <w:rFonts w:ascii="Arial" w:hAnsi="Arial" w:cs="Arial"/>
                          <w:i/>
                          <w:sz w:val="24"/>
                          <w:szCs w:val="24"/>
                        </w:rPr>
                        <w:t>Reisegruppe  (mit Familie): S. Pickhar</w:t>
                      </w:r>
                      <w:r>
                        <w:rPr>
                          <w:rFonts w:ascii="Arial" w:hAnsi="Arial" w:cs="Arial"/>
                          <w:i/>
                          <w:sz w:val="24"/>
                          <w:szCs w:val="24"/>
                        </w:rPr>
                        <w:t>d</w:t>
                      </w:r>
                      <w:r w:rsidRPr="00BE32A0">
                        <w:rPr>
                          <w:rFonts w:ascii="Arial" w:hAnsi="Arial" w:cs="Arial"/>
                          <w:i/>
                          <w:sz w:val="24"/>
                          <w:szCs w:val="24"/>
                        </w:rPr>
                        <w:t>t-</w:t>
                      </w:r>
                      <w:proofErr w:type="spellStart"/>
                      <w:r w:rsidRPr="00BE32A0">
                        <w:rPr>
                          <w:rFonts w:ascii="Arial" w:hAnsi="Arial" w:cs="Arial"/>
                          <w:i/>
                          <w:sz w:val="24"/>
                          <w:szCs w:val="24"/>
                        </w:rPr>
                        <w:t>Kröpfel</w:t>
                      </w:r>
                      <w:proofErr w:type="spellEnd"/>
                      <w:r w:rsidRPr="00BE32A0">
                        <w:rPr>
                          <w:rFonts w:ascii="Arial" w:hAnsi="Arial" w:cs="Arial"/>
                          <w:i/>
                          <w:sz w:val="24"/>
                          <w:szCs w:val="24"/>
                        </w:rPr>
                        <w:t xml:space="preserve">, </w:t>
                      </w:r>
                      <w:r>
                        <w:rPr>
                          <w:rFonts w:ascii="Arial" w:hAnsi="Arial" w:cs="Arial"/>
                          <w:i/>
                          <w:sz w:val="24"/>
                          <w:szCs w:val="24"/>
                        </w:rPr>
                        <w:t xml:space="preserve">P. </w:t>
                      </w:r>
                      <w:proofErr w:type="spellStart"/>
                      <w:r>
                        <w:rPr>
                          <w:rFonts w:ascii="Arial" w:hAnsi="Arial" w:cs="Arial"/>
                          <w:i/>
                          <w:sz w:val="24"/>
                          <w:szCs w:val="24"/>
                        </w:rPr>
                        <w:t>Steitzinger</w:t>
                      </w:r>
                      <w:proofErr w:type="spellEnd"/>
                      <w:r>
                        <w:rPr>
                          <w:rFonts w:ascii="Arial" w:hAnsi="Arial" w:cs="Arial"/>
                          <w:i/>
                          <w:sz w:val="24"/>
                          <w:szCs w:val="24"/>
                        </w:rPr>
                        <w:t>, Stadtrat Ma</w:t>
                      </w:r>
                      <w:r w:rsidRPr="00BE32A0">
                        <w:rPr>
                          <w:rFonts w:ascii="Arial" w:hAnsi="Arial" w:cs="Arial"/>
                          <w:i/>
                          <w:sz w:val="24"/>
                          <w:szCs w:val="24"/>
                        </w:rPr>
                        <w:t>ier</w:t>
                      </w:r>
                      <w:r>
                        <w:rPr>
                          <w:rFonts w:ascii="Arial" w:hAnsi="Arial" w:cs="Arial"/>
                          <w:i/>
                          <w:sz w:val="24"/>
                          <w:szCs w:val="24"/>
                        </w:rPr>
                        <w:t xml:space="preserve">, </w:t>
                      </w:r>
                      <w:r w:rsidRPr="00BE32A0">
                        <w:rPr>
                          <w:rFonts w:ascii="Arial" w:hAnsi="Arial" w:cs="Arial"/>
                          <w:i/>
                          <w:sz w:val="24"/>
                          <w:szCs w:val="24"/>
                        </w:rPr>
                        <w:t xml:space="preserve">B. </w:t>
                      </w:r>
                      <w:proofErr w:type="spellStart"/>
                      <w:r w:rsidRPr="00BE32A0">
                        <w:rPr>
                          <w:rFonts w:ascii="Arial" w:hAnsi="Arial" w:cs="Arial"/>
                          <w:i/>
                          <w:sz w:val="24"/>
                          <w:szCs w:val="24"/>
                        </w:rPr>
                        <w:t>Hurch-Idl</w:t>
                      </w:r>
                      <w:proofErr w:type="spellEnd"/>
                      <w:r w:rsidRPr="00BE32A0">
                        <w:rPr>
                          <w:rFonts w:ascii="Arial" w:hAnsi="Arial" w:cs="Arial"/>
                          <w:i/>
                          <w:sz w:val="24"/>
                          <w:szCs w:val="24"/>
                        </w:rPr>
                        <w:t>,</w:t>
                      </w:r>
                      <w:r w:rsidRPr="00843755">
                        <w:rPr>
                          <w:rFonts w:ascii="Arial" w:hAnsi="Arial" w:cs="Arial"/>
                          <w:i/>
                          <w:sz w:val="24"/>
                          <w:szCs w:val="24"/>
                        </w:rPr>
                        <w:t xml:space="preserve"> </w:t>
                      </w:r>
                      <w:r w:rsidRPr="00BE32A0">
                        <w:rPr>
                          <w:rFonts w:ascii="Arial" w:hAnsi="Arial" w:cs="Arial"/>
                          <w:i/>
                          <w:sz w:val="24"/>
                          <w:szCs w:val="24"/>
                        </w:rPr>
                        <w:t xml:space="preserve">Stadtrat </w:t>
                      </w:r>
                      <w:proofErr w:type="spellStart"/>
                      <w:r w:rsidRPr="00BE32A0">
                        <w:rPr>
                          <w:rFonts w:ascii="Arial" w:hAnsi="Arial" w:cs="Arial"/>
                          <w:i/>
                          <w:sz w:val="24"/>
                          <w:szCs w:val="24"/>
                        </w:rPr>
                        <w:t>Hindinger</w:t>
                      </w:r>
                      <w:proofErr w:type="spellEnd"/>
                      <w:r>
                        <w:rPr>
                          <w:rFonts w:ascii="Arial" w:hAnsi="Arial" w:cs="Arial"/>
                          <w:i/>
                          <w:sz w:val="24"/>
                          <w:szCs w:val="24"/>
                        </w:rPr>
                        <w:t>,</w:t>
                      </w:r>
                      <w:r w:rsidRPr="00BE32A0">
                        <w:rPr>
                          <w:rFonts w:ascii="Arial" w:hAnsi="Arial" w:cs="Arial"/>
                          <w:i/>
                          <w:sz w:val="24"/>
                          <w:szCs w:val="24"/>
                        </w:rPr>
                        <w:t xml:space="preserve"> </w:t>
                      </w:r>
                      <w:r>
                        <w:rPr>
                          <w:rFonts w:ascii="Arial" w:hAnsi="Arial" w:cs="Arial"/>
                          <w:i/>
                          <w:sz w:val="24"/>
                          <w:szCs w:val="24"/>
                        </w:rPr>
                        <w:t xml:space="preserve">M. </w:t>
                      </w:r>
                      <w:r w:rsidRPr="00BE32A0">
                        <w:rPr>
                          <w:rFonts w:ascii="Arial" w:hAnsi="Arial" w:cs="Arial"/>
                          <w:i/>
                          <w:sz w:val="24"/>
                          <w:szCs w:val="24"/>
                        </w:rPr>
                        <w:t xml:space="preserve">Schuster, </w:t>
                      </w:r>
                      <w:r>
                        <w:rPr>
                          <w:rFonts w:ascii="Arial" w:hAnsi="Arial" w:cs="Arial"/>
                          <w:i/>
                          <w:sz w:val="24"/>
                          <w:szCs w:val="24"/>
                        </w:rPr>
                        <w:t xml:space="preserve">F. </w:t>
                      </w:r>
                      <w:proofErr w:type="spellStart"/>
                      <w:r>
                        <w:rPr>
                          <w:rFonts w:ascii="Arial" w:hAnsi="Arial" w:cs="Arial"/>
                          <w:i/>
                          <w:sz w:val="24"/>
                          <w:szCs w:val="24"/>
                        </w:rPr>
                        <w:t>Schmidsberger</w:t>
                      </w:r>
                      <w:proofErr w:type="spellEnd"/>
                      <w:r>
                        <w:rPr>
                          <w:rFonts w:ascii="Arial" w:hAnsi="Arial" w:cs="Arial"/>
                          <w:i/>
                          <w:sz w:val="24"/>
                          <w:szCs w:val="24"/>
                        </w:rPr>
                        <w:t xml:space="preserve">, </w:t>
                      </w:r>
                      <w:r w:rsidRPr="00BE32A0">
                        <w:rPr>
                          <w:rFonts w:ascii="Arial" w:hAnsi="Arial" w:cs="Arial"/>
                          <w:i/>
                          <w:sz w:val="24"/>
                          <w:szCs w:val="24"/>
                        </w:rPr>
                        <w:t xml:space="preserve">A. </w:t>
                      </w:r>
                      <w:proofErr w:type="spellStart"/>
                      <w:r w:rsidRPr="00BE32A0">
                        <w:rPr>
                          <w:rFonts w:ascii="Arial" w:hAnsi="Arial" w:cs="Arial"/>
                          <w:i/>
                          <w:sz w:val="24"/>
                          <w:szCs w:val="24"/>
                        </w:rPr>
                        <w:t>Sollak</w:t>
                      </w:r>
                      <w:proofErr w:type="spellEnd"/>
                      <w:r w:rsidRPr="00BE32A0">
                        <w:rPr>
                          <w:rFonts w:ascii="Arial" w:hAnsi="Arial" w:cs="Arial"/>
                          <w:i/>
                          <w:sz w:val="24"/>
                          <w:szCs w:val="24"/>
                        </w:rPr>
                        <w:t xml:space="preserve"> mit Robert</w:t>
                      </w:r>
                      <w:r>
                        <w:rPr>
                          <w:rFonts w:ascii="Arial" w:hAnsi="Arial" w:cs="Arial"/>
                          <w:i/>
                          <w:sz w:val="24"/>
                          <w:szCs w:val="24"/>
                        </w:rPr>
                        <w:t xml:space="preserve"> und Familie</w:t>
                      </w:r>
                      <w:r w:rsidRPr="00BE32A0">
                        <w:rPr>
                          <w:rFonts w:ascii="Arial" w:hAnsi="Arial" w:cs="Arial"/>
                          <w:i/>
                          <w:sz w:val="24"/>
                          <w:szCs w:val="24"/>
                        </w:rPr>
                        <w:t>.</w:t>
                      </w:r>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 xml:space="preserve">Desolates Haus von Alois in </w:t>
                      </w:r>
                      <w:proofErr w:type="spellStart"/>
                      <w:r>
                        <w:rPr>
                          <w:rFonts w:ascii="Arial" w:hAnsi="Arial" w:cs="Arial"/>
                          <w:i/>
                          <w:sz w:val="24"/>
                          <w:szCs w:val="24"/>
                        </w:rPr>
                        <w:t>Radnovce</w:t>
                      </w:r>
                      <w:proofErr w:type="spellEnd"/>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Musiker Norbert mit Sohn</w:t>
                      </w:r>
                    </w:p>
                    <w:p w:rsidR="00A3199F" w:rsidRDefault="00A3199F" w:rsidP="00A3199F">
                      <w:pPr>
                        <w:pStyle w:val="KeinLeerraum"/>
                        <w:numPr>
                          <w:ilvl w:val="0"/>
                          <w:numId w:val="4"/>
                        </w:numPr>
                        <w:rPr>
                          <w:rFonts w:ascii="Arial" w:hAnsi="Arial" w:cs="Arial"/>
                          <w:i/>
                          <w:sz w:val="24"/>
                          <w:szCs w:val="24"/>
                        </w:rPr>
                      </w:pPr>
                      <w:r>
                        <w:rPr>
                          <w:rFonts w:ascii="Arial" w:hAnsi="Arial" w:cs="Arial"/>
                          <w:i/>
                          <w:sz w:val="24"/>
                          <w:szCs w:val="24"/>
                        </w:rPr>
                        <w:t xml:space="preserve">Sozialwohnungen in </w:t>
                      </w:r>
                      <w:proofErr w:type="spellStart"/>
                      <w:r>
                        <w:rPr>
                          <w:rFonts w:ascii="Arial" w:hAnsi="Arial" w:cs="Arial"/>
                          <w:i/>
                          <w:sz w:val="24"/>
                          <w:szCs w:val="24"/>
                        </w:rPr>
                        <w:t>Pavlovce</w:t>
                      </w:r>
                      <w:proofErr w:type="spellEnd"/>
                    </w:p>
                    <w:p w:rsidR="00A3199F" w:rsidRPr="00A80EB4" w:rsidRDefault="00A3199F" w:rsidP="00A3199F">
                      <w:pPr>
                        <w:pStyle w:val="KeinLeerraum"/>
                        <w:numPr>
                          <w:ilvl w:val="0"/>
                          <w:numId w:val="4"/>
                        </w:numPr>
                      </w:pPr>
                      <w:r w:rsidRPr="00843755">
                        <w:rPr>
                          <w:rFonts w:ascii="Arial" w:hAnsi="Arial" w:cs="Arial"/>
                          <w:i/>
                          <w:sz w:val="24"/>
                          <w:szCs w:val="24"/>
                        </w:rPr>
                        <w:t xml:space="preserve">Hilfslieferung von </w:t>
                      </w:r>
                      <w:proofErr w:type="spellStart"/>
                      <w:r w:rsidRPr="00843755">
                        <w:rPr>
                          <w:rFonts w:ascii="Arial" w:hAnsi="Arial" w:cs="Arial"/>
                          <w:i/>
                          <w:sz w:val="24"/>
                          <w:szCs w:val="24"/>
                        </w:rPr>
                        <w:t>direkthilfe:roma</w:t>
                      </w:r>
                      <w:proofErr w:type="spellEnd"/>
                    </w:p>
                    <w:p w:rsidR="00A3199F" w:rsidRDefault="00A3199F"/>
                  </w:txbxContent>
                </v:textbox>
                <w10:wrap type="square" anchorx="margin"/>
              </v:shape>
            </w:pict>
          </mc:Fallback>
        </mc:AlternateContent>
      </w:r>
      <w:r>
        <w:rPr>
          <w:noProof/>
          <w:lang w:eastAsia="de-DE"/>
        </w:rPr>
        <w:drawing>
          <wp:anchor distT="0" distB="0" distL="114300" distR="114300" simplePos="0" relativeHeight="251660288" behindDoc="1" locked="0" layoutInCell="1" allowOverlap="1">
            <wp:simplePos x="0" y="0"/>
            <wp:positionH relativeFrom="margin">
              <wp:align>left</wp:align>
            </wp:positionH>
            <wp:positionV relativeFrom="paragraph">
              <wp:posOffset>1958728</wp:posOffset>
            </wp:positionV>
            <wp:extent cx="1706880" cy="1206500"/>
            <wp:effectExtent l="0" t="0" r="7620" b="0"/>
            <wp:wrapTight wrapText="bothSides">
              <wp:wrapPolygon edited="0">
                <wp:start x="0" y="0"/>
                <wp:lineTo x="0" y="21145"/>
                <wp:lineTo x="21455" y="21145"/>
                <wp:lineTo x="21455"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usvonAlois2 klei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6880" cy="1206500"/>
                    </a:xfrm>
                    <a:prstGeom prst="rect">
                      <a:avLst/>
                    </a:prstGeom>
                  </pic:spPr>
                </pic:pic>
              </a:graphicData>
            </a:graphic>
          </wp:anchor>
        </w:drawing>
      </w:r>
      <w:r>
        <w:rPr>
          <w:noProof/>
          <w:lang w:eastAsia="de-DE"/>
        </w:rPr>
        <w:drawing>
          <wp:anchor distT="0" distB="0" distL="114300" distR="114300" simplePos="0" relativeHeight="251659264" behindDoc="1" locked="0" layoutInCell="1" allowOverlap="1">
            <wp:simplePos x="0" y="0"/>
            <wp:positionH relativeFrom="margin">
              <wp:posOffset>4062202</wp:posOffset>
            </wp:positionH>
            <wp:positionV relativeFrom="paragraph">
              <wp:posOffset>575007</wp:posOffset>
            </wp:positionV>
            <wp:extent cx="1706880" cy="1145540"/>
            <wp:effectExtent l="0" t="0" r="7620" b="0"/>
            <wp:wrapTight wrapText="bothSides">
              <wp:wrapPolygon edited="0">
                <wp:start x="0" y="0"/>
                <wp:lineTo x="0" y="21193"/>
                <wp:lineTo x="21455" y="21193"/>
                <wp:lineTo x="21455"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ausvonAlois klei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6880" cy="1145540"/>
                    </a:xfrm>
                    <a:prstGeom prst="rect">
                      <a:avLst/>
                    </a:prstGeom>
                  </pic:spPr>
                </pic:pic>
              </a:graphicData>
            </a:graphic>
          </wp:anchor>
        </w:drawing>
      </w:r>
      <w:r w:rsidR="00A80EB4">
        <w:rPr>
          <w:noProof/>
          <w:lang w:eastAsia="de-DE"/>
        </w:rPr>
        <w:drawing>
          <wp:anchor distT="0" distB="0" distL="114300" distR="114300" simplePos="0" relativeHeight="251661312" behindDoc="0" locked="0" layoutInCell="1" allowOverlap="1">
            <wp:simplePos x="0" y="0"/>
            <wp:positionH relativeFrom="margin">
              <wp:align>center</wp:align>
            </wp:positionH>
            <wp:positionV relativeFrom="paragraph">
              <wp:posOffset>526724</wp:posOffset>
            </wp:positionV>
            <wp:extent cx="1706880" cy="1602740"/>
            <wp:effectExtent l="0" t="0" r="7620" b="0"/>
            <wp:wrapSquare wrapText="bothSides"/>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isegruppemitRobert klei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6880" cy="1602740"/>
                    </a:xfrm>
                    <a:prstGeom prst="rect">
                      <a:avLst/>
                    </a:prstGeom>
                  </pic:spPr>
                </pic:pic>
              </a:graphicData>
            </a:graphic>
          </wp:anchor>
        </w:drawing>
      </w:r>
    </w:p>
    <w:sectPr w:rsidR="00A80EB4" w:rsidRPr="00EC2487">
      <w:headerReference w:type="default" r:id="rId14"/>
      <w:footerReference w:type="default" r:id="rId15"/>
      <w:pgSz w:w="11906" w:h="16838"/>
      <w:pgMar w:top="851" w:right="1418"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80C" w:rsidRDefault="0082080C">
      <w:r>
        <w:separator/>
      </w:r>
    </w:p>
  </w:endnote>
  <w:endnote w:type="continuationSeparator" w:id="0">
    <w:p w:rsidR="0082080C" w:rsidRDefault="00820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04B" w:rsidRDefault="006C504B">
    <w:pPr>
      <w:pStyle w:val="Textkrper3"/>
      <w:pBdr>
        <w:top w:val="single" w:sz="4" w:space="1" w:color="auto"/>
        <w:left w:val="single" w:sz="4" w:space="4" w:color="auto"/>
        <w:bottom w:val="single" w:sz="4" w:space="1" w:color="auto"/>
        <w:right w:val="single" w:sz="4" w:space="4" w:color="auto"/>
      </w:pBdr>
      <w:jc w:val="center"/>
      <w:rPr>
        <w:b/>
        <w:sz w:val="16"/>
      </w:rPr>
    </w:pPr>
    <w:r>
      <w:rPr>
        <w:b/>
        <w:sz w:val="16"/>
      </w:rPr>
      <w:t>Das ARMUTSNETZWERK VÖCKLABRUCK ist regionaler Teil des</w:t>
    </w:r>
  </w:p>
  <w:p w:rsidR="006C504B" w:rsidRDefault="006C504B">
    <w:pPr>
      <w:pStyle w:val="Textkrper3"/>
      <w:pBdr>
        <w:top w:val="single" w:sz="4" w:space="1" w:color="auto"/>
        <w:left w:val="single" w:sz="4" w:space="4" w:color="auto"/>
        <w:bottom w:val="single" w:sz="4" w:space="1" w:color="auto"/>
        <w:right w:val="single" w:sz="4" w:space="4" w:color="auto"/>
      </w:pBdr>
      <w:jc w:val="center"/>
      <w:rPr>
        <w:b/>
        <w:sz w:val="16"/>
      </w:rPr>
    </w:pPr>
    <w:r>
      <w:rPr>
        <w:b/>
        <w:sz w:val="16"/>
      </w:rPr>
      <w:t xml:space="preserve"> ÖSTERREICHISCHEN NETZWERKES GEGEN ARMUT UND SOZIALE AUSGRENZUNG - DIE ARMUTSKONFERENZ</w:t>
    </w:r>
  </w:p>
  <w:p w:rsidR="006C504B" w:rsidRDefault="006C504B">
    <w:pPr>
      <w:pStyle w:val="Textkrper3"/>
      <w:pBdr>
        <w:top w:val="single" w:sz="4" w:space="1" w:color="auto"/>
        <w:left w:val="single" w:sz="4" w:space="4" w:color="auto"/>
        <w:bottom w:val="single" w:sz="4" w:space="1" w:color="auto"/>
        <w:right w:val="single" w:sz="4" w:space="4" w:color="auto"/>
      </w:pBdr>
      <w:jc w:val="center"/>
      <w:rPr>
        <w:b/>
        <w:sz w:val="16"/>
      </w:rPr>
    </w:pPr>
    <w:r>
      <w:rPr>
        <w:b/>
        <w:sz w:val="16"/>
      </w:rPr>
      <w:t>www.armutskonferenz.at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80C" w:rsidRDefault="0082080C">
      <w:r>
        <w:separator/>
      </w:r>
    </w:p>
  </w:footnote>
  <w:footnote w:type="continuationSeparator" w:id="0">
    <w:p w:rsidR="0082080C" w:rsidRDefault="00820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04B" w:rsidRDefault="00320AFA">
    <w:pPr>
      <w:pStyle w:val="Kopfzeile"/>
    </w:pPr>
    <w:r>
      <w:rPr>
        <w:noProof/>
      </w:rPr>
      <mc:AlternateContent>
        <mc:Choice Requires="wps">
          <w:drawing>
            <wp:anchor distT="0" distB="0" distL="114300" distR="114300" simplePos="0" relativeHeight="251657216" behindDoc="0" locked="0" layoutInCell="0" allowOverlap="1">
              <wp:simplePos x="0" y="0"/>
              <wp:positionH relativeFrom="column">
                <wp:posOffset>1751330</wp:posOffset>
              </wp:positionH>
              <wp:positionV relativeFrom="paragraph">
                <wp:posOffset>6985</wp:posOffset>
              </wp:positionV>
              <wp:extent cx="4114800" cy="914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504B" w:rsidRDefault="006C504B">
                          <w:pPr>
                            <w:pStyle w:val="berschrift1"/>
                            <w:jc w:val="right"/>
                            <w:rPr>
                              <w:spacing w:val="20"/>
                            </w:rPr>
                          </w:pPr>
                          <w:r>
                            <w:rPr>
                              <w:spacing w:val="20"/>
                            </w:rPr>
                            <w:t>ARMUTSNETZWERK VÖCKLABRUCK</w:t>
                          </w:r>
                        </w:p>
                        <w:p w:rsidR="006C504B" w:rsidRDefault="006C504B">
                          <w:pPr>
                            <w:pStyle w:val="berschrift1"/>
                            <w:jc w:val="right"/>
                            <w:rPr>
                              <w:b w:val="0"/>
                              <w:sz w:val="20"/>
                            </w:rPr>
                          </w:pPr>
                          <w:r>
                            <w:rPr>
                              <w:b w:val="0"/>
                              <w:sz w:val="20"/>
                            </w:rPr>
                            <w:t>c/o Verein Sozialzentrum Vöcklabruck</w:t>
                          </w:r>
                        </w:p>
                        <w:p w:rsidR="006C504B" w:rsidRDefault="006C504B">
                          <w:pPr>
                            <w:jc w:val="right"/>
                            <w:rPr>
                              <w:b/>
                              <w:sz w:val="20"/>
                            </w:rPr>
                          </w:pPr>
                          <w:proofErr w:type="spellStart"/>
                          <w:r>
                            <w:rPr>
                              <w:sz w:val="20"/>
                            </w:rPr>
                            <w:t>Gmundner</w:t>
                          </w:r>
                          <w:proofErr w:type="spellEnd"/>
                          <w:r>
                            <w:rPr>
                              <w:sz w:val="20"/>
                            </w:rPr>
                            <w:t xml:space="preserve"> Straße 102, 4840 Vöcklabruck</w:t>
                          </w:r>
                        </w:p>
                        <w:p w:rsidR="006C504B" w:rsidRPr="00247CF0" w:rsidRDefault="006C504B">
                          <w:pPr>
                            <w:jc w:val="right"/>
                            <w:rPr>
                              <w:sz w:val="20"/>
                              <w:lang w:val="en-GB"/>
                            </w:rPr>
                          </w:pPr>
                          <w:r w:rsidRPr="00247CF0">
                            <w:rPr>
                              <w:sz w:val="20"/>
                              <w:lang w:val="en-GB"/>
                            </w:rPr>
                            <w:t>Tel. 07672/</w:t>
                          </w:r>
                          <w:r w:rsidR="00247CF0" w:rsidRPr="00247CF0">
                            <w:rPr>
                              <w:sz w:val="20"/>
                              <w:lang w:val="en-GB"/>
                            </w:rPr>
                            <w:t>75145</w:t>
                          </w:r>
                          <w:r w:rsidRPr="00247CF0">
                            <w:rPr>
                              <w:sz w:val="20"/>
                              <w:lang w:val="en-GB"/>
                            </w:rPr>
                            <w:t xml:space="preserve">, Email: </w:t>
                          </w:r>
                          <w:hyperlink r:id="rId1" w:history="1">
                            <w:r w:rsidR="00684D1B" w:rsidRPr="00684D1B">
                              <w:rPr>
                                <w:rStyle w:val="Hyperlink"/>
                                <w:color w:val="auto"/>
                                <w:sz w:val="20"/>
                                <w:u w:val="none"/>
                                <w:lang w:val="en-GB"/>
                              </w:rPr>
                              <w:t>mosaik@sozialzentrum.org</w:t>
                            </w:r>
                          </w:hyperlink>
                          <w:r w:rsidRPr="00684D1B">
                            <w:rPr>
                              <w:sz w:val="20"/>
                              <w:lang w:val="en-GB"/>
                            </w:rPr>
                            <w:t xml:space="preserve">, </w:t>
                          </w:r>
                          <w:r w:rsidRPr="00247CF0">
                            <w:rPr>
                              <w:b/>
                              <w:sz w:val="20"/>
                              <w:lang w:val="en-GB"/>
                            </w:rPr>
                            <w:t>www.sozialzentrum.org/armut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7.9pt;margin-top:.55pt;width:324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" o:allowincell="f" stroked="f">
              <v:textbox>
                <w:txbxContent>
                  <w:p w:rsidR="006C504B" w:rsidRDefault="006C504B">
                    <w:pPr>
                      <w:pStyle w:val="berschrift1"/>
                      <w:jc w:val="right"/>
                      <w:rPr>
                        <w:spacing w:val="20"/>
                      </w:rPr>
                    </w:pPr>
                    <w:r>
                      <w:rPr>
                        <w:spacing w:val="20"/>
                      </w:rPr>
                      <w:t>ARMUTSNETZWERK VÖCKLABRUCK</w:t>
                    </w:r>
                  </w:p>
                  <w:p w:rsidR="006C504B" w:rsidRDefault="006C504B">
                    <w:pPr>
                      <w:pStyle w:val="berschrift1"/>
                      <w:jc w:val="right"/>
                      <w:rPr>
                        <w:b w:val="0"/>
                        <w:sz w:val="20"/>
                      </w:rPr>
                    </w:pPr>
                    <w:r>
                      <w:rPr>
                        <w:b w:val="0"/>
                        <w:sz w:val="20"/>
                      </w:rPr>
                      <w:t>c/o Verein Sozialzentrum Vöcklabruck</w:t>
                    </w:r>
                  </w:p>
                  <w:p w:rsidR="006C504B" w:rsidRDefault="006C504B">
                    <w:pPr>
                      <w:jc w:val="right"/>
                      <w:rPr>
                        <w:b/>
                        <w:sz w:val="20"/>
                      </w:rPr>
                    </w:pPr>
                    <w:proofErr w:type="spellStart"/>
                    <w:r>
                      <w:rPr>
                        <w:sz w:val="20"/>
                      </w:rPr>
                      <w:t>Gmundner</w:t>
                    </w:r>
                    <w:proofErr w:type="spellEnd"/>
                    <w:r>
                      <w:rPr>
                        <w:sz w:val="20"/>
                      </w:rPr>
                      <w:t xml:space="preserve"> Straße 102, 4840 Vöcklabruck</w:t>
                    </w:r>
                  </w:p>
                  <w:p w:rsidR="006C504B" w:rsidRPr="00247CF0" w:rsidRDefault="006C504B">
                    <w:pPr>
                      <w:jc w:val="right"/>
                      <w:rPr>
                        <w:sz w:val="20"/>
                        <w:lang w:val="en-GB"/>
                      </w:rPr>
                    </w:pPr>
                    <w:r w:rsidRPr="00247CF0">
                      <w:rPr>
                        <w:sz w:val="20"/>
                        <w:lang w:val="en-GB"/>
                      </w:rPr>
                      <w:t>Tel. 07672/</w:t>
                    </w:r>
                    <w:r w:rsidR="00247CF0" w:rsidRPr="00247CF0">
                      <w:rPr>
                        <w:sz w:val="20"/>
                        <w:lang w:val="en-GB"/>
                      </w:rPr>
                      <w:t>75145</w:t>
                    </w:r>
                    <w:r w:rsidRPr="00247CF0">
                      <w:rPr>
                        <w:sz w:val="20"/>
                        <w:lang w:val="en-GB"/>
                      </w:rPr>
                      <w:t xml:space="preserve">, Email: </w:t>
                    </w:r>
                    <w:hyperlink r:id="rId2" w:history="1">
                      <w:r w:rsidR="00684D1B" w:rsidRPr="00684D1B">
                        <w:rPr>
                          <w:rStyle w:val="Hyperlink"/>
                          <w:color w:val="auto"/>
                          <w:sz w:val="20"/>
                          <w:u w:val="none"/>
                          <w:lang w:val="en-GB"/>
                        </w:rPr>
                        <w:t>mosaik@sozialzentrum.org</w:t>
                      </w:r>
                    </w:hyperlink>
                    <w:r w:rsidRPr="00684D1B">
                      <w:rPr>
                        <w:sz w:val="20"/>
                        <w:lang w:val="en-GB"/>
                      </w:rPr>
                      <w:t xml:space="preserve">, </w:t>
                    </w:r>
                    <w:r w:rsidRPr="00247CF0">
                      <w:rPr>
                        <w:b/>
                        <w:sz w:val="20"/>
                        <w:lang w:val="en-GB"/>
                      </w:rPr>
                      <w:t>www.sozialzentrum.org/armut</w:t>
                    </w:r>
                  </w:p>
                </w:txbxContent>
              </v:textbox>
            </v:shape>
          </w:pict>
        </mc:Fallback>
      </mc:AlternateContent>
    </w:r>
    <w:r>
      <w:rPr>
        <w:noProof/>
      </w:rPr>
      <mc:AlternateContent>
        <mc:Choice Requires="wps">
          <w:drawing>
            <wp:anchor distT="0" distB="0" distL="114300" distR="114300" simplePos="0" relativeHeight="251658240" behindDoc="0" locked="0" layoutInCell="0" allowOverlap="1">
              <wp:simplePos x="0" y="0"/>
              <wp:positionH relativeFrom="column">
                <wp:posOffset>-168910</wp:posOffset>
              </wp:positionH>
              <wp:positionV relativeFrom="paragraph">
                <wp:posOffset>6985</wp:posOffset>
              </wp:positionV>
              <wp:extent cx="1812290" cy="787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78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1" w:name="_MON_1052292027"/>
                        <w:bookmarkEnd w:id="1"/>
                        <w:p w:rsidR="006C504B" w:rsidRDefault="006C504B">
                          <w:r>
                            <w:object w:dxaOrig="2551" w:dyaOrig="10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45pt;height:54.15pt" o:ole="" fillcolor="window">
                                <v:imagedata r:id="rId3" o:title=""/>
                              </v:shape>
                              <o:OLEObject Type="Embed" ProgID="Word.Picture.8" ShapeID="_x0000_i1026" DrawAspect="Content" ObjectID="_1552998549" r:id="rId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3.3pt;margin-top:.55pt;width:142.7pt;height: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" o:allowincell="f" stroked="f">
              <v:textbox>
                <w:txbxContent>
                  <w:bookmarkStart w:id="1" w:name="_MON_1052292027"/>
                  <w:bookmarkEnd w:id="1"/>
                  <w:p w:rsidR="006C504B" w:rsidRDefault="006C504B">
                    <w:r>
                      <w:object w:dxaOrig="2551" w:dyaOrig="1081">
                        <v:shape id="_x0000_i1025" type="#_x0000_t75" style="width:127.5pt;height:54pt" o:ole="" fillcolor="window">
                          <v:imagedata r:id="rId5" o:title=""/>
                        </v:shape>
                        <o:OLEObject Type="Embed" ProgID="Word.Picture.8" ShapeID="_x0000_i1025" DrawAspect="Content" ObjectID="_1552374671" r:id="rId6"/>
                      </w:object>
                    </w:r>
                  </w:p>
                </w:txbxContent>
              </v:textbox>
            </v:shape>
          </w:pict>
        </mc:Fallback>
      </mc:AlternateContent>
    </w:r>
  </w:p>
  <w:p w:rsidR="006C504B" w:rsidRDefault="006C504B">
    <w:pPr>
      <w:pStyle w:val="Kopfzeile"/>
    </w:pPr>
  </w:p>
  <w:p w:rsidR="006C504B" w:rsidRDefault="006C504B">
    <w:pPr>
      <w:pStyle w:val="Kopfzeile"/>
    </w:pPr>
  </w:p>
  <w:p w:rsidR="006C504B" w:rsidRDefault="006C504B">
    <w:pPr>
      <w:pStyle w:val="Kopfzeile"/>
    </w:pPr>
  </w:p>
  <w:p w:rsidR="006C504B" w:rsidRDefault="006C504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22130F"/>
    <w:multiLevelType w:val="hybridMultilevel"/>
    <w:tmpl w:val="09EE3FAE"/>
    <w:lvl w:ilvl="0" w:tplc="68AE4BE6">
      <w:start w:val="2"/>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5136AD"/>
    <w:multiLevelType w:val="hybridMultilevel"/>
    <w:tmpl w:val="85F8E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6AE128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7505606"/>
    <w:multiLevelType w:val="hybridMultilevel"/>
    <w:tmpl w:val="B94C2A52"/>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F0"/>
    <w:rsid w:val="000D0D9A"/>
    <w:rsid w:val="00221B4C"/>
    <w:rsid w:val="00222048"/>
    <w:rsid w:val="002377D6"/>
    <w:rsid w:val="00247CF0"/>
    <w:rsid w:val="00273BCF"/>
    <w:rsid w:val="00290BD2"/>
    <w:rsid w:val="002969A1"/>
    <w:rsid w:val="002D1FFF"/>
    <w:rsid w:val="002E447A"/>
    <w:rsid w:val="002F682E"/>
    <w:rsid w:val="00320AFA"/>
    <w:rsid w:val="00351FC2"/>
    <w:rsid w:val="00395860"/>
    <w:rsid w:val="00412741"/>
    <w:rsid w:val="00472AD2"/>
    <w:rsid w:val="00537B90"/>
    <w:rsid w:val="00544349"/>
    <w:rsid w:val="00566792"/>
    <w:rsid w:val="00585232"/>
    <w:rsid w:val="00684D1B"/>
    <w:rsid w:val="006C504B"/>
    <w:rsid w:val="006D3764"/>
    <w:rsid w:val="006F16D7"/>
    <w:rsid w:val="006F5F1B"/>
    <w:rsid w:val="0082080C"/>
    <w:rsid w:val="00843755"/>
    <w:rsid w:val="009324DE"/>
    <w:rsid w:val="009406B1"/>
    <w:rsid w:val="00951086"/>
    <w:rsid w:val="009A5DC6"/>
    <w:rsid w:val="00A3199F"/>
    <w:rsid w:val="00A4153A"/>
    <w:rsid w:val="00A60BEE"/>
    <w:rsid w:val="00A80EB4"/>
    <w:rsid w:val="00AF2BE2"/>
    <w:rsid w:val="00B47659"/>
    <w:rsid w:val="00BD3E0A"/>
    <w:rsid w:val="00BE32A0"/>
    <w:rsid w:val="00CA56B3"/>
    <w:rsid w:val="00CB2212"/>
    <w:rsid w:val="00CC0C33"/>
    <w:rsid w:val="00D9753B"/>
    <w:rsid w:val="00DF2129"/>
    <w:rsid w:val="00EC2487"/>
    <w:rsid w:val="00F5290E"/>
    <w:rsid w:val="00F621A3"/>
    <w:rsid w:val="00F91DBB"/>
    <w:rsid w:val="00FA4264"/>
    <w:rsid w:val="00FB380C"/>
    <w:rsid w:val="00FF00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5:docId w15:val="{B930B046-37B8-433D-BE11-DD987848A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4"/>
      <w:lang w:val="de-DE" w:eastAsia="de-DE"/>
    </w:rPr>
  </w:style>
  <w:style w:type="paragraph" w:styleId="berschrift1">
    <w:name w:val="heading 1"/>
    <w:basedOn w:val="Standard"/>
    <w:next w:val="Standard"/>
    <w:qFormat/>
    <w:pPr>
      <w:keepNext/>
      <w:outlineLvl w:val="0"/>
    </w:pPr>
    <w:rPr>
      <w:b/>
    </w:rPr>
  </w:style>
  <w:style w:type="paragraph" w:styleId="berschrift2">
    <w:name w:val="heading 2"/>
    <w:basedOn w:val="Standard"/>
    <w:next w:val="Standard"/>
    <w:qFormat/>
    <w:rsid w:val="00412741"/>
    <w:pPr>
      <w:keepNext/>
      <w:spacing w:before="240" w:after="60"/>
      <w:outlineLvl w:val="1"/>
    </w:pPr>
    <w:rPr>
      <w:rFonts w:cs="Arial"/>
      <w:b/>
      <w:bCs/>
      <w:i/>
      <w:iCs/>
      <w:sz w:val="28"/>
      <w:szCs w:val="28"/>
    </w:rPr>
  </w:style>
  <w:style w:type="paragraph" w:styleId="berschrift5">
    <w:name w:val="heading 5"/>
    <w:basedOn w:val="Standard"/>
    <w:next w:val="Standard"/>
    <w:qFormat/>
    <w:pPr>
      <w:keepNext/>
      <w:jc w:val="center"/>
      <w:outlineLvl w:val="4"/>
    </w:pPr>
    <w:rPr>
      <w:rFonts w:ascii="Times New Roman" w:hAnsi="Times New Roman"/>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sz w:val="20"/>
    </w:rPr>
  </w:style>
  <w:style w:type="paragraph" w:styleId="Textkrper2">
    <w:name w:val="Body Text 2"/>
    <w:basedOn w:val="Standard"/>
    <w:rPr>
      <w:b/>
    </w:rPr>
  </w:style>
  <w:style w:type="paragraph" w:styleId="Textkrper3">
    <w:name w:val="Body Text 3"/>
    <w:basedOn w:val="Standard"/>
    <w:rPr>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basedOn w:val="Absatz-Standardschriftart"/>
    <w:rPr>
      <w:color w:val="0000FF"/>
      <w:u w:val="single"/>
    </w:rPr>
  </w:style>
  <w:style w:type="character" w:styleId="BesuchterHyperlink">
    <w:name w:val="FollowedHyperlink"/>
    <w:basedOn w:val="Absatz-Standardschriftart"/>
    <w:rPr>
      <w:color w:val="800080"/>
      <w:u w:val="single"/>
    </w:rPr>
  </w:style>
  <w:style w:type="character" w:customStyle="1" w:styleId="Max">
    <w:name w:val="Max."/>
    <w:rPr>
      <w:b/>
    </w:rPr>
  </w:style>
  <w:style w:type="paragraph" w:customStyle="1" w:styleId="ServiceText">
    <w:name w:val="ServiceText"/>
    <w:basedOn w:val="Textkrper"/>
    <w:pPr>
      <w:widowControl w:val="0"/>
    </w:pPr>
    <w:rPr>
      <w:rFonts w:ascii="Times New Roman" w:hAnsi="Times New Roman"/>
      <w:b/>
      <w:sz w:val="24"/>
    </w:rPr>
  </w:style>
  <w:style w:type="paragraph" w:styleId="Funotentext">
    <w:name w:val="footnote text"/>
    <w:basedOn w:val="Standard"/>
    <w:semiHidden/>
    <w:rPr>
      <w:sz w:val="20"/>
    </w:rPr>
  </w:style>
  <w:style w:type="character" w:styleId="Funotenzeichen">
    <w:name w:val="footnote reference"/>
    <w:basedOn w:val="Absatz-Standardschriftart"/>
    <w:semiHidden/>
    <w:rPr>
      <w:vertAlign w:val="superscript"/>
    </w:rPr>
  </w:style>
  <w:style w:type="paragraph" w:customStyle="1" w:styleId="neu">
    <w:name w:val="neu"/>
    <w:basedOn w:val="Standard"/>
    <w:rsid w:val="00CC0C33"/>
  </w:style>
  <w:style w:type="character" w:customStyle="1" w:styleId="headline">
    <w:name w:val="headline"/>
    <w:basedOn w:val="Absatz-Standardschriftart"/>
    <w:rsid w:val="002D1FFF"/>
  </w:style>
  <w:style w:type="character" w:customStyle="1" w:styleId="cc-std">
    <w:name w:val="cc-std"/>
    <w:basedOn w:val="Absatz-Standardschriftart"/>
    <w:rsid w:val="002D1FFF"/>
  </w:style>
  <w:style w:type="character" w:styleId="Fett">
    <w:name w:val="Strong"/>
    <w:basedOn w:val="Absatz-Standardschriftart"/>
    <w:qFormat/>
    <w:rsid w:val="006F5F1B"/>
    <w:rPr>
      <w:b/>
      <w:bCs/>
    </w:rPr>
  </w:style>
  <w:style w:type="paragraph" w:styleId="Sprechblasentext">
    <w:name w:val="Balloon Text"/>
    <w:basedOn w:val="Standard"/>
    <w:semiHidden/>
    <w:rsid w:val="00395860"/>
    <w:rPr>
      <w:rFonts w:ascii="Tahoma" w:hAnsi="Tahoma" w:cs="Tahoma"/>
      <w:sz w:val="16"/>
      <w:szCs w:val="16"/>
    </w:rPr>
  </w:style>
  <w:style w:type="character" w:styleId="Hervorhebung">
    <w:name w:val="Emphasis"/>
    <w:qFormat/>
    <w:rsid w:val="00320AFA"/>
    <w:rPr>
      <w:rFonts w:ascii="Arial" w:hAnsi="Arial"/>
      <w:b/>
      <w:spacing w:val="-10"/>
      <w:sz w:val="18"/>
    </w:rPr>
  </w:style>
  <w:style w:type="paragraph" w:styleId="KeinLeerraum">
    <w:name w:val="No Spacing"/>
    <w:uiPriority w:val="1"/>
    <w:qFormat/>
    <w:rsid w:val="00EC2487"/>
    <w:rPr>
      <w:rFonts w:asciiTheme="minorHAnsi" w:eastAsiaTheme="minorHAnsi" w:hAnsiTheme="minorHAnsi" w:cstheme="minorBidi"/>
      <w:sz w:val="22"/>
      <w:szCs w:val="22"/>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338484">
      <w:bodyDiv w:val="1"/>
      <w:marLeft w:val="0"/>
      <w:marRight w:val="0"/>
      <w:marTop w:val="0"/>
      <w:marBottom w:val="0"/>
      <w:divBdr>
        <w:top w:val="none" w:sz="0" w:space="0" w:color="auto"/>
        <w:left w:val="none" w:sz="0" w:space="0" w:color="auto"/>
        <w:bottom w:val="none" w:sz="0" w:space="0" w:color="auto"/>
        <w:right w:val="none" w:sz="0" w:space="0" w:color="auto"/>
      </w:divBdr>
      <w:divsChild>
        <w:div w:id="83772038">
          <w:marLeft w:val="0"/>
          <w:marRight w:val="0"/>
          <w:marTop w:val="0"/>
          <w:marBottom w:val="0"/>
          <w:divBdr>
            <w:top w:val="none" w:sz="0" w:space="0" w:color="auto"/>
            <w:left w:val="none" w:sz="0" w:space="0" w:color="auto"/>
            <w:bottom w:val="none" w:sz="0" w:space="0" w:color="auto"/>
            <w:right w:val="none" w:sz="0" w:space="0" w:color="auto"/>
          </w:divBdr>
        </w:div>
        <w:div w:id="191841220">
          <w:marLeft w:val="0"/>
          <w:marRight w:val="0"/>
          <w:marTop w:val="0"/>
          <w:marBottom w:val="0"/>
          <w:divBdr>
            <w:top w:val="none" w:sz="0" w:space="0" w:color="auto"/>
            <w:left w:val="none" w:sz="0" w:space="0" w:color="auto"/>
            <w:bottom w:val="none" w:sz="0" w:space="0" w:color="auto"/>
            <w:right w:val="none" w:sz="0" w:space="0" w:color="auto"/>
          </w:divBdr>
        </w:div>
        <w:div w:id="1275600037">
          <w:marLeft w:val="0"/>
          <w:marRight w:val="0"/>
          <w:marTop w:val="0"/>
          <w:marBottom w:val="0"/>
          <w:divBdr>
            <w:top w:val="none" w:sz="0" w:space="0" w:color="auto"/>
            <w:left w:val="none" w:sz="0" w:space="0" w:color="auto"/>
            <w:bottom w:val="none" w:sz="0" w:space="0" w:color="auto"/>
            <w:right w:val="none" w:sz="0" w:space="0" w:color="auto"/>
          </w:divBdr>
        </w:div>
        <w:div w:id="1290622704">
          <w:marLeft w:val="0"/>
          <w:marRight w:val="0"/>
          <w:marTop w:val="0"/>
          <w:marBottom w:val="0"/>
          <w:divBdr>
            <w:top w:val="none" w:sz="0" w:space="0" w:color="auto"/>
            <w:left w:val="none" w:sz="0" w:space="0" w:color="auto"/>
            <w:bottom w:val="none" w:sz="0" w:space="0" w:color="auto"/>
            <w:right w:val="none" w:sz="0" w:space="0" w:color="auto"/>
          </w:divBdr>
        </w:div>
        <w:div w:id="1435203356">
          <w:marLeft w:val="0"/>
          <w:marRight w:val="0"/>
          <w:marTop w:val="0"/>
          <w:marBottom w:val="0"/>
          <w:divBdr>
            <w:top w:val="none" w:sz="0" w:space="0" w:color="auto"/>
            <w:left w:val="none" w:sz="0" w:space="0" w:color="auto"/>
            <w:bottom w:val="none" w:sz="0" w:space="0" w:color="auto"/>
            <w:right w:val="none" w:sz="0" w:space="0" w:color="auto"/>
          </w:divBdr>
        </w:div>
        <w:div w:id="1731729692">
          <w:marLeft w:val="0"/>
          <w:marRight w:val="0"/>
          <w:marTop w:val="0"/>
          <w:marBottom w:val="0"/>
          <w:divBdr>
            <w:top w:val="none" w:sz="0" w:space="0" w:color="auto"/>
            <w:left w:val="none" w:sz="0" w:space="0" w:color="auto"/>
            <w:bottom w:val="none" w:sz="0" w:space="0" w:color="auto"/>
            <w:right w:val="none" w:sz="0" w:space="0" w:color="auto"/>
          </w:divBdr>
        </w:div>
      </w:divsChild>
    </w:div>
    <w:div w:id="153773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mailto:mosaik@sozialzentrum.org" TargetMode="External"/><Relationship Id="rId1" Type="http://schemas.openxmlformats.org/officeDocument/2006/relationships/hyperlink" Target="mailto:mosaik@sozialzentrum.org" TargetMode="External"/><Relationship Id="rId6" Type="http://schemas.openxmlformats.org/officeDocument/2006/relationships/oleObject" Target="embeddings/oleObject2.bin"/><Relationship Id="rId5" Type="http://schemas.openxmlformats.org/officeDocument/2006/relationships/image" Target="media/image1.png"/><Relationship Id="rId4"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me\Microsoft%20Office\Vorlagen\Brief_Armut.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Brief_Armut.dot</Template>
  <TotalTime>0</TotalTime>
  <Pages>3</Pages>
  <Words>561</Words>
  <Characters>3399</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PLATTFORM ARMUTSBERICHT; c/o Sozialzentrum Vöcklabruck</vt:lpstr>
    </vt:vector>
  </TitlesOfParts>
  <Company>Wohnprojekt Mosaik</Company>
  <LinksUpToDate>false</LinksUpToDate>
  <CharactersWithSpaces>3953</CharactersWithSpaces>
  <SharedDoc>false</SharedDoc>
  <HLinks>
    <vt:vector size="6" baseType="variant">
      <vt:variant>
        <vt:i4>2162764</vt:i4>
      </vt:variant>
      <vt:variant>
        <vt:i4>0</vt:i4>
      </vt:variant>
      <vt:variant>
        <vt:i4>0</vt:i4>
      </vt:variant>
      <vt:variant>
        <vt:i4>5</vt:i4>
      </vt:variant>
      <vt:variant>
        <vt:lpwstr>mailto:vb.armutsnetzwerk@gmx.at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PLATTFORM ARMUTSBERICHT; c/o Sozialzentrum Vöcklabruck</dc:title>
  <dc:creator>Akku</dc:creator>
  <cp:lastModifiedBy>Eva Hehenberger</cp:lastModifiedBy>
  <cp:revision>8</cp:revision>
  <cp:lastPrinted>2007-06-27T06:34:00Z</cp:lastPrinted>
  <dcterms:created xsi:type="dcterms:W3CDTF">2017-03-30T08:03:00Z</dcterms:created>
  <dcterms:modified xsi:type="dcterms:W3CDTF">2017-04-06T13:43:00Z</dcterms:modified>
</cp:coreProperties>
</file>